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886192" w14:textId="3FC34081" w:rsidR="00CE33E8" w:rsidRPr="007D7494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D7494">
        <w:rPr>
          <w:rFonts w:ascii="Arial" w:hAnsi="Arial" w:cs="Arial"/>
          <w:b/>
          <w:sz w:val="24"/>
          <w:szCs w:val="24"/>
        </w:rPr>
        <w:t>PORTARIA FAN N</w:t>
      </w:r>
      <w:bookmarkStart w:id="0" w:name="_GoBack"/>
      <w:r w:rsidRPr="007D7494">
        <w:rPr>
          <w:rFonts w:ascii="Arial" w:hAnsi="Arial" w:cs="Arial"/>
          <w:b/>
          <w:sz w:val="24"/>
          <w:szCs w:val="24"/>
        </w:rPr>
        <w:t xml:space="preserve">º </w:t>
      </w:r>
      <w:bookmarkEnd w:id="0"/>
      <w:r w:rsidR="007D7494" w:rsidRPr="007D7494">
        <w:rPr>
          <w:rFonts w:ascii="Arial" w:hAnsi="Arial" w:cs="Arial"/>
          <w:b/>
          <w:sz w:val="24"/>
          <w:szCs w:val="24"/>
        </w:rPr>
        <w:t>031</w:t>
      </w:r>
      <w:r w:rsidRPr="007D7494">
        <w:rPr>
          <w:rFonts w:ascii="Arial" w:hAnsi="Arial" w:cs="Arial"/>
          <w:b/>
          <w:sz w:val="24"/>
          <w:szCs w:val="24"/>
        </w:rPr>
        <w:t xml:space="preserve">, de </w:t>
      </w:r>
      <w:r w:rsidR="007D7494" w:rsidRPr="007D7494">
        <w:rPr>
          <w:rFonts w:ascii="Arial" w:hAnsi="Arial" w:cs="Arial"/>
          <w:b/>
          <w:sz w:val="24"/>
          <w:szCs w:val="24"/>
        </w:rPr>
        <w:t>06</w:t>
      </w:r>
      <w:r w:rsidRPr="007D7494">
        <w:rPr>
          <w:rFonts w:ascii="Arial" w:hAnsi="Arial" w:cs="Arial"/>
          <w:b/>
          <w:sz w:val="24"/>
          <w:szCs w:val="24"/>
        </w:rPr>
        <w:t xml:space="preserve"> de </w:t>
      </w:r>
      <w:r w:rsidR="007D7494" w:rsidRPr="007D7494">
        <w:rPr>
          <w:rFonts w:ascii="Arial" w:hAnsi="Arial" w:cs="Arial"/>
          <w:b/>
          <w:sz w:val="24"/>
          <w:szCs w:val="24"/>
        </w:rPr>
        <w:t>junho</w:t>
      </w:r>
      <w:r w:rsidRPr="007D7494">
        <w:rPr>
          <w:rFonts w:ascii="Arial" w:hAnsi="Arial" w:cs="Arial"/>
          <w:b/>
          <w:sz w:val="24"/>
          <w:szCs w:val="24"/>
        </w:rPr>
        <w:t xml:space="preserve"> de 201</w:t>
      </w:r>
      <w:r w:rsidR="00521B57" w:rsidRPr="007D7494">
        <w:rPr>
          <w:rFonts w:ascii="Arial" w:hAnsi="Arial" w:cs="Arial"/>
          <w:b/>
          <w:sz w:val="24"/>
          <w:szCs w:val="24"/>
        </w:rPr>
        <w:t>9</w:t>
      </w:r>
    </w:p>
    <w:p w14:paraId="69140E4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74BDE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Institui normas para a prestação de contas relativa a projetos culturais beneficiados por instrumentos de fomento direto ou indireto.</w:t>
      </w:r>
    </w:p>
    <w:p w14:paraId="36A5B69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5A5B6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O Presidente da Fundação de Arte de Niterói (FAN), no uso de suas atribuições legais, CONSIDERANDO a necessidade de comprovação da correta aplicação dos recursos destinados ao fomento à cultura;</w:t>
      </w:r>
    </w:p>
    <w:p w14:paraId="3B716020" w14:textId="77777777" w:rsidR="00521B57" w:rsidRPr="00975FCC" w:rsidRDefault="00521B57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81801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CONSIDERANDO a Lei Municipal 3185/2015;</w:t>
      </w:r>
    </w:p>
    <w:p w14:paraId="0E1B013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CONSIDERANDO o disposto no Decreto Municipal nº 12.747/2017</w:t>
      </w:r>
      <w:r w:rsidR="00521B57" w:rsidRPr="00975FCC">
        <w:rPr>
          <w:rFonts w:ascii="Arial" w:hAnsi="Arial" w:cs="Arial"/>
          <w:sz w:val="24"/>
          <w:szCs w:val="24"/>
        </w:rPr>
        <w:t xml:space="preserve"> e 12781/2017</w:t>
      </w:r>
      <w:r w:rsidRPr="00975FCC">
        <w:rPr>
          <w:rFonts w:ascii="Arial" w:hAnsi="Arial" w:cs="Arial"/>
          <w:sz w:val="24"/>
          <w:szCs w:val="24"/>
        </w:rPr>
        <w:t>;</w:t>
      </w:r>
    </w:p>
    <w:p w14:paraId="3D0A6A2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CONSIDERANDO o disposto na Deliberação TCE/RJ nº 277/2017;</w:t>
      </w:r>
    </w:p>
    <w:p w14:paraId="5398405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CONSIDERANDO o disposto no art. 70 da Constituição da República;</w:t>
      </w:r>
    </w:p>
    <w:p w14:paraId="12E8934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CONSIDERANDO a transparência, economicidade e efetividade que se espera das contratações abrangendo projetos culturais;</w:t>
      </w:r>
    </w:p>
    <w:p w14:paraId="7F6716E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E6B5B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RESOLVE:</w:t>
      </w:r>
    </w:p>
    <w:p w14:paraId="1DD736C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5D5AB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Art. 1º Instituir normas para a prestação de contas de projetos culturais beneficiados por instrumentos de fomento direto ou indireto, conforme Anexos I e II.</w:t>
      </w:r>
    </w:p>
    <w:p w14:paraId="6C6D0F7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F6456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Art. 2º Esta Portaria entra em vigor na data de sua publicação.</w:t>
      </w:r>
    </w:p>
    <w:p w14:paraId="38D17B3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712EB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Art. 3º Fica</w:t>
      </w:r>
      <w:r w:rsidR="007E0EF0">
        <w:rPr>
          <w:rFonts w:ascii="Arial" w:hAnsi="Arial" w:cs="Arial"/>
          <w:sz w:val="24"/>
          <w:szCs w:val="24"/>
        </w:rPr>
        <w:t>m</w:t>
      </w:r>
      <w:r w:rsidRPr="00975FCC">
        <w:rPr>
          <w:rFonts w:ascii="Arial" w:hAnsi="Arial" w:cs="Arial"/>
          <w:sz w:val="24"/>
          <w:szCs w:val="24"/>
        </w:rPr>
        <w:t xml:space="preserve"> revogada</w:t>
      </w:r>
      <w:r w:rsidR="007E0EF0">
        <w:rPr>
          <w:rFonts w:ascii="Arial" w:hAnsi="Arial" w:cs="Arial"/>
          <w:sz w:val="24"/>
          <w:szCs w:val="24"/>
        </w:rPr>
        <w:t>s</w:t>
      </w:r>
      <w:r w:rsidRPr="00975FCC">
        <w:rPr>
          <w:rFonts w:ascii="Arial" w:hAnsi="Arial" w:cs="Arial"/>
          <w:sz w:val="24"/>
          <w:szCs w:val="24"/>
        </w:rPr>
        <w:t xml:space="preserve"> a Portaria FAN nº 177, de 20 de setembro de 2017</w:t>
      </w:r>
      <w:r w:rsidR="00521B57" w:rsidRPr="00975FCC">
        <w:rPr>
          <w:rFonts w:ascii="Arial" w:hAnsi="Arial" w:cs="Arial"/>
          <w:sz w:val="24"/>
          <w:szCs w:val="24"/>
        </w:rPr>
        <w:t xml:space="preserve"> e a Portaria FAN nº 010, de 17 de abril de 2018</w:t>
      </w:r>
      <w:r w:rsidRPr="00975FCC">
        <w:rPr>
          <w:rFonts w:ascii="Arial" w:hAnsi="Arial" w:cs="Arial"/>
          <w:sz w:val="24"/>
          <w:szCs w:val="24"/>
        </w:rPr>
        <w:t>.</w:t>
      </w:r>
    </w:p>
    <w:p w14:paraId="2C1B249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57681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41B6F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ANDRÉ DINIZ</w:t>
      </w:r>
    </w:p>
    <w:p w14:paraId="4013FAF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PRESIDENTE DA FUNDAÇÃO DE ARTE DE NITERÓI – FAN</w:t>
      </w:r>
    </w:p>
    <w:p w14:paraId="598EBCA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E828F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br w:type="page"/>
      </w:r>
    </w:p>
    <w:p w14:paraId="0C792EFB" w14:textId="77777777" w:rsidR="00CE33E8" w:rsidRPr="00975FCC" w:rsidRDefault="00CE33E8" w:rsidP="00975FC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lastRenderedPageBreak/>
        <w:t>ANEXO I</w:t>
      </w:r>
    </w:p>
    <w:p w14:paraId="200C0816" w14:textId="77777777" w:rsidR="00CE33E8" w:rsidRPr="00975FCC" w:rsidRDefault="00CE33E8" w:rsidP="00975F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9EF09D" w14:textId="77777777" w:rsidR="00CE33E8" w:rsidRPr="00975FCC" w:rsidRDefault="00CE33E8" w:rsidP="00975FC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NORMAS PARA PRESTAÇÃO DE CONTAS</w:t>
      </w:r>
    </w:p>
    <w:p w14:paraId="5481687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9258C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I – DISPOSIÇÕES GERAIS</w:t>
      </w:r>
    </w:p>
    <w:p w14:paraId="2063B9A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D732A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 Para a incidência das normas dessa Portaria, considera-se:</w:t>
      </w:r>
    </w:p>
    <w:p w14:paraId="56C041A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A4B5C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1.1. proponente: pessoa física ou jurídica diretamente responsável pelo projeto cultural;</w:t>
      </w:r>
    </w:p>
    <w:p w14:paraId="51DF9AD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451A3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1.2. projeto cultural: proposta aprovada em edital co</w:t>
      </w:r>
      <w:r w:rsidR="00FB428C" w:rsidRPr="00975FCC">
        <w:rPr>
          <w:rFonts w:ascii="Arial" w:hAnsi="Arial" w:cs="Arial"/>
          <w:sz w:val="24"/>
          <w:szCs w:val="24"/>
        </w:rPr>
        <w:t xml:space="preserve">m a finalidade de realização de </w:t>
      </w:r>
      <w:r w:rsidRPr="00975FCC">
        <w:rPr>
          <w:rFonts w:ascii="Arial" w:hAnsi="Arial" w:cs="Arial"/>
          <w:sz w:val="24"/>
          <w:szCs w:val="24"/>
        </w:rPr>
        <w:t>atividade e/ou produto artístico e/ou cultural;</w:t>
      </w:r>
    </w:p>
    <w:p w14:paraId="180C0C4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3F8DC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1.3. prestação de contas: relatório físico e financeiro que comprove a correta aplicação dos recursos transferidos a projetos beneficiados com fomento direto ou indireto;</w:t>
      </w:r>
    </w:p>
    <w:p w14:paraId="1E2FF06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266DB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1.3.1. relatório financeiro: demonstração das despesas executadas para a realização do projeto cultural, da movimentação bancária e do cumprimento da legislação fiscal;</w:t>
      </w:r>
    </w:p>
    <w:p w14:paraId="4D4BFE9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71C88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1.3.2. relatório físico: demonstração da execução física do projeto cultural, dos resultados, finalidades atingidas, produtos e serviços.</w:t>
      </w:r>
    </w:p>
    <w:p w14:paraId="6326EAA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054CE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1.4. conta corrente exclusiva: conta aberta pelo proponente, necessariamente em instituição bancária designada pela FAN, exclusiva para a movimentação financeira relativa ao projeto;</w:t>
      </w:r>
    </w:p>
    <w:p w14:paraId="51642F4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75BBB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1.5. prazo de execução do projeto cultural: compreende as fases de pré-produção, produção e pós-produção, correspondendo ao período entre as datas de início e fim, conforme cronograma aprovado pela FAN;</w:t>
      </w:r>
    </w:p>
    <w:p w14:paraId="3EAE181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DE28C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1.6. despesas de pequena monta: despesas miúdas, de pronto pagamento, correspondentes a ações imediatas envolvendo solução de problemas que justifiquem desembolso em espécie.</w:t>
      </w:r>
    </w:p>
    <w:p w14:paraId="60D03E8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FAA24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2. Compete:</w:t>
      </w:r>
    </w:p>
    <w:p w14:paraId="3D300EE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B7911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2.1. à FAN: a análise dos relatórios de execução financeira e física dos projetos culturais e posterior decisão final;</w:t>
      </w:r>
    </w:p>
    <w:p w14:paraId="5846513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A74D08" w14:textId="77777777" w:rsidR="00FB428C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2.1.1. </w:t>
      </w:r>
      <w:r w:rsidR="00975FCC" w:rsidRPr="00975FCC">
        <w:rPr>
          <w:rFonts w:ascii="Arial" w:hAnsi="Arial" w:cs="Arial"/>
          <w:sz w:val="24"/>
          <w:szCs w:val="24"/>
        </w:rPr>
        <w:t>no caso de projetos culturais beneficiados pelo Sistema Municipal de Financiamento à Cultura (SIMFIC), a análise de execução física e financeira dos projetos culturais compete à Superintendência do SIMFIC, emitindo parecer para a Comissão Municipal de Incentivo à Cultura (CMIC) ou para a Comissão Municipal do Fundo de Cultura (CMFC) e posterior decisão final da FAN;</w:t>
      </w:r>
    </w:p>
    <w:p w14:paraId="5942E467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411B9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lastRenderedPageBreak/>
        <w:t>2.2. ao Presidente da FAN: a aprovação final das p</w:t>
      </w:r>
      <w:r w:rsidR="00FB428C" w:rsidRPr="00975FCC">
        <w:rPr>
          <w:rFonts w:ascii="Arial" w:hAnsi="Arial" w:cs="Arial"/>
          <w:sz w:val="24"/>
          <w:szCs w:val="24"/>
        </w:rPr>
        <w:t xml:space="preserve">restações de contas e posterior </w:t>
      </w:r>
      <w:r w:rsidRPr="00975FCC">
        <w:rPr>
          <w:rFonts w:ascii="Arial" w:hAnsi="Arial" w:cs="Arial"/>
          <w:sz w:val="24"/>
          <w:szCs w:val="24"/>
        </w:rPr>
        <w:t>encaminhamento para publicação da decisão no Diário Oficial do Município;</w:t>
      </w:r>
    </w:p>
    <w:p w14:paraId="3ACD017F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BF261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2.3. aos proponentes: o planejamento, o desenvolvi</w:t>
      </w:r>
      <w:r w:rsidR="00FB428C" w:rsidRPr="00975FCC">
        <w:rPr>
          <w:rFonts w:ascii="Arial" w:hAnsi="Arial" w:cs="Arial"/>
          <w:sz w:val="24"/>
          <w:szCs w:val="24"/>
        </w:rPr>
        <w:t xml:space="preserve">mento, a execução e o pagamento </w:t>
      </w:r>
      <w:r w:rsidRPr="00975FCC">
        <w:rPr>
          <w:rFonts w:ascii="Arial" w:hAnsi="Arial" w:cs="Arial"/>
          <w:sz w:val="24"/>
          <w:szCs w:val="24"/>
        </w:rPr>
        <w:t>dos custos admissíveis previstos no orçamento do proj</w:t>
      </w:r>
      <w:r w:rsidR="00FB428C" w:rsidRPr="00975FCC">
        <w:rPr>
          <w:rFonts w:ascii="Arial" w:hAnsi="Arial" w:cs="Arial"/>
          <w:sz w:val="24"/>
          <w:szCs w:val="24"/>
        </w:rPr>
        <w:t xml:space="preserve">eto cultural de acordo com esta </w:t>
      </w:r>
      <w:r w:rsidRPr="00975FCC">
        <w:rPr>
          <w:rFonts w:ascii="Arial" w:hAnsi="Arial" w:cs="Arial"/>
          <w:sz w:val="24"/>
          <w:szCs w:val="24"/>
        </w:rPr>
        <w:t>Portaria, assim como a prestação de contas.</w:t>
      </w:r>
    </w:p>
    <w:p w14:paraId="7125796D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B03D76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3. As despesas elencadas na prestação de contas deverão refletir estrita conformidade com o orçamento aprovado para o projeto cultural e/ou readequado de acordo com a captação alcançada (no caso de projetos oriundos de renúncia fiscal) e/ou readequado de acordo com aprovação da FAN.</w:t>
      </w:r>
    </w:p>
    <w:p w14:paraId="1532C33E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78E02A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3C7F6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II – RECEBIMENTO DOS RECURSOS FINANCEIROS</w:t>
      </w:r>
    </w:p>
    <w:p w14:paraId="52F06B95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5C12C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4. Os recursos oriundos do incentivo serão depositados</w:t>
      </w:r>
      <w:r w:rsidR="00FB428C" w:rsidRPr="00975FCC">
        <w:rPr>
          <w:rFonts w:ascii="Arial" w:hAnsi="Arial" w:cs="Arial"/>
          <w:sz w:val="24"/>
          <w:szCs w:val="24"/>
        </w:rPr>
        <w:t xml:space="preserve"> na conta corrente exclusiva do </w:t>
      </w:r>
      <w:r w:rsidRPr="00975FCC">
        <w:rPr>
          <w:rFonts w:ascii="Arial" w:hAnsi="Arial" w:cs="Arial"/>
          <w:sz w:val="24"/>
          <w:szCs w:val="24"/>
        </w:rPr>
        <w:t>projeto cultural, aberta pelo proponente necessar</w:t>
      </w:r>
      <w:r w:rsidR="00FB428C" w:rsidRPr="00975FCC">
        <w:rPr>
          <w:rFonts w:ascii="Arial" w:hAnsi="Arial" w:cs="Arial"/>
          <w:sz w:val="24"/>
          <w:szCs w:val="24"/>
        </w:rPr>
        <w:t xml:space="preserve">iamente em instituição bancária </w:t>
      </w:r>
      <w:r w:rsidRPr="00975FCC">
        <w:rPr>
          <w:rFonts w:ascii="Arial" w:hAnsi="Arial" w:cs="Arial"/>
          <w:sz w:val="24"/>
          <w:szCs w:val="24"/>
        </w:rPr>
        <w:t>designada pela FAN e destinada exclusivamente à movi</w:t>
      </w:r>
      <w:r w:rsidR="00FB428C" w:rsidRPr="00975FCC">
        <w:rPr>
          <w:rFonts w:ascii="Arial" w:hAnsi="Arial" w:cs="Arial"/>
          <w:sz w:val="24"/>
          <w:szCs w:val="24"/>
        </w:rPr>
        <w:t xml:space="preserve">mentação financeira relativa ao </w:t>
      </w:r>
      <w:r w:rsidRPr="00975FCC">
        <w:rPr>
          <w:rFonts w:ascii="Arial" w:hAnsi="Arial" w:cs="Arial"/>
          <w:sz w:val="24"/>
          <w:szCs w:val="24"/>
        </w:rPr>
        <w:t>projeto cultural.</w:t>
      </w:r>
    </w:p>
    <w:p w14:paraId="234A8DAE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2A171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5. É vedada:</w:t>
      </w:r>
    </w:p>
    <w:p w14:paraId="2FC3AC43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B44C1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5.1. a transferência dos recursos da conta corrente exclusiva a terceiros, nas</w:t>
      </w:r>
      <w:r w:rsidR="00FB428C" w:rsidRPr="00975FCC">
        <w:rPr>
          <w:rFonts w:ascii="Arial" w:hAnsi="Arial" w:cs="Arial"/>
          <w:sz w:val="24"/>
          <w:szCs w:val="24"/>
        </w:rPr>
        <w:t xml:space="preserve"> hipóteses </w:t>
      </w:r>
      <w:r w:rsidRPr="00975FCC">
        <w:rPr>
          <w:rFonts w:ascii="Arial" w:hAnsi="Arial" w:cs="Arial"/>
          <w:sz w:val="24"/>
          <w:szCs w:val="24"/>
        </w:rPr>
        <w:t>em que não se destinem ao pagamento de serviços e aquisições relacionadas</w:t>
      </w:r>
      <w:r w:rsidR="00FB428C" w:rsidRPr="00975FCC">
        <w:rPr>
          <w:rFonts w:ascii="Arial" w:hAnsi="Arial" w:cs="Arial"/>
          <w:sz w:val="24"/>
          <w:szCs w:val="24"/>
        </w:rPr>
        <w:t xml:space="preserve"> ao projeto </w:t>
      </w:r>
      <w:r w:rsidRPr="00975FCC">
        <w:rPr>
          <w:rFonts w:ascii="Arial" w:hAnsi="Arial" w:cs="Arial"/>
          <w:sz w:val="24"/>
          <w:szCs w:val="24"/>
        </w:rPr>
        <w:t>cultural; e</w:t>
      </w:r>
    </w:p>
    <w:p w14:paraId="1FD8390B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112C4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5.2. a contratação de empréstimos bancários e cheque especial.</w:t>
      </w:r>
    </w:p>
    <w:p w14:paraId="3EDD21A9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611B7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6. Enquanto não empregados na sua finalidade, os</w:t>
      </w:r>
      <w:r w:rsidR="00FB428C" w:rsidRPr="00975FCC">
        <w:rPr>
          <w:rFonts w:ascii="Arial" w:hAnsi="Arial" w:cs="Arial"/>
          <w:sz w:val="24"/>
          <w:szCs w:val="24"/>
        </w:rPr>
        <w:t xml:space="preserve"> recursos recebidos deverão ser </w:t>
      </w:r>
      <w:r w:rsidRPr="00975FCC">
        <w:rPr>
          <w:rFonts w:ascii="Arial" w:hAnsi="Arial" w:cs="Arial"/>
          <w:sz w:val="24"/>
          <w:szCs w:val="24"/>
        </w:rPr>
        <w:t xml:space="preserve">obrigatoriamente aplicados em cadernetas de poupança de </w:t>
      </w:r>
      <w:r w:rsidR="00FB428C" w:rsidRPr="00975FCC">
        <w:rPr>
          <w:rFonts w:ascii="Arial" w:hAnsi="Arial" w:cs="Arial"/>
          <w:sz w:val="24"/>
          <w:szCs w:val="24"/>
        </w:rPr>
        <w:t xml:space="preserve">instituição financeira oficial, </w:t>
      </w:r>
      <w:r w:rsidRPr="00975FCC">
        <w:rPr>
          <w:rFonts w:ascii="Arial" w:hAnsi="Arial" w:cs="Arial"/>
          <w:sz w:val="24"/>
          <w:szCs w:val="24"/>
        </w:rPr>
        <w:t>se a previsão de seu uso for superior a um mês, ou em f</w:t>
      </w:r>
      <w:r w:rsidR="00FB428C" w:rsidRPr="00975FCC">
        <w:rPr>
          <w:rFonts w:ascii="Arial" w:hAnsi="Arial" w:cs="Arial"/>
          <w:sz w:val="24"/>
          <w:szCs w:val="24"/>
        </w:rPr>
        <w:t xml:space="preserve">undo de aplicação financeira de </w:t>
      </w:r>
      <w:r w:rsidRPr="00975FCC">
        <w:rPr>
          <w:rFonts w:ascii="Arial" w:hAnsi="Arial" w:cs="Arial"/>
          <w:sz w:val="24"/>
          <w:szCs w:val="24"/>
        </w:rPr>
        <w:t>curto prazo ou operação de mercado aberto lastrea</w:t>
      </w:r>
      <w:r w:rsidR="00FB428C" w:rsidRPr="00975FCC">
        <w:rPr>
          <w:rFonts w:ascii="Arial" w:hAnsi="Arial" w:cs="Arial"/>
          <w:sz w:val="24"/>
          <w:szCs w:val="24"/>
        </w:rPr>
        <w:t xml:space="preserve">da em títulos da dívida pública </w:t>
      </w:r>
      <w:r w:rsidRPr="00975FCC">
        <w:rPr>
          <w:rFonts w:ascii="Arial" w:hAnsi="Arial" w:cs="Arial"/>
          <w:sz w:val="24"/>
          <w:szCs w:val="24"/>
        </w:rPr>
        <w:t>federal, quando o prazo previsto para sua utilização for igual ou inferior a um</w:t>
      </w:r>
      <w:r w:rsidR="00FB428C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mês.</w:t>
      </w:r>
    </w:p>
    <w:p w14:paraId="5C67CAF2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E1858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7. As receitas provenientes de aplicação finan</w:t>
      </w:r>
      <w:r w:rsidR="00FB428C" w:rsidRPr="00975FCC">
        <w:rPr>
          <w:rFonts w:ascii="Arial" w:hAnsi="Arial" w:cs="Arial"/>
          <w:sz w:val="24"/>
          <w:szCs w:val="24"/>
        </w:rPr>
        <w:t xml:space="preserve">ceira poderão ser utilizadas no </w:t>
      </w:r>
      <w:r w:rsidRPr="00975FCC">
        <w:rPr>
          <w:rFonts w:ascii="Arial" w:hAnsi="Arial" w:cs="Arial"/>
          <w:sz w:val="24"/>
          <w:szCs w:val="24"/>
        </w:rPr>
        <w:t>adensamento do projeto cultural, observadas as seguintes condições:</w:t>
      </w:r>
    </w:p>
    <w:p w14:paraId="2ACC36D4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6031F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7.1. devem ser investidas em rubricas orçamentárias j</w:t>
      </w:r>
      <w:r w:rsidR="00FB428C" w:rsidRPr="00975FCC">
        <w:rPr>
          <w:rFonts w:ascii="Arial" w:hAnsi="Arial" w:cs="Arial"/>
          <w:sz w:val="24"/>
          <w:szCs w:val="24"/>
        </w:rPr>
        <w:t xml:space="preserve">á validadas pela FAN na ocasião </w:t>
      </w:r>
      <w:r w:rsidRPr="00975FCC">
        <w:rPr>
          <w:rFonts w:ascii="Arial" w:hAnsi="Arial" w:cs="Arial"/>
          <w:sz w:val="24"/>
          <w:szCs w:val="24"/>
        </w:rPr>
        <w:t>da aprovação do projeto cultural;</w:t>
      </w:r>
    </w:p>
    <w:p w14:paraId="406AA1F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D509C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7.2. estão sujeitas às mesmas condições de p</w:t>
      </w:r>
      <w:r w:rsidR="00FB428C" w:rsidRPr="00975FCC">
        <w:rPr>
          <w:rFonts w:ascii="Arial" w:hAnsi="Arial" w:cs="Arial"/>
          <w:sz w:val="24"/>
          <w:szCs w:val="24"/>
        </w:rPr>
        <w:t xml:space="preserve">restação de contas dos recursos </w:t>
      </w:r>
      <w:r w:rsidRPr="00975FCC">
        <w:rPr>
          <w:rFonts w:ascii="Arial" w:hAnsi="Arial" w:cs="Arial"/>
          <w:sz w:val="24"/>
          <w:szCs w:val="24"/>
        </w:rPr>
        <w:t>aportados inicialmente para a execução do projeto;</w:t>
      </w:r>
    </w:p>
    <w:p w14:paraId="68E3F658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6E87E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7.3. sobre as receitas provenientes de aplicação financ</w:t>
      </w:r>
      <w:r w:rsidR="00FB428C" w:rsidRPr="00975FCC">
        <w:rPr>
          <w:rFonts w:ascii="Arial" w:hAnsi="Arial" w:cs="Arial"/>
          <w:sz w:val="24"/>
          <w:szCs w:val="24"/>
        </w:rPr>
        <w:t xml:space="preserve">eira é vedada a incisão de taxa </w:t>
      </w:r>
      <w:r w:rsidRPr="00975FCC">
        <w:rPr>
          <w:rFonts w:ascii="Arial" w:hAnsi="Arial" w:cs="Arial"/>
          <w:sz w:val="24"/>
          <w:szCs w:val="24"/>
        </w:rPr>
        <w:t>de administração.</w:t>
      </w:r>
    </w:p>
    <w:p w14:paraId="075F8A86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51EA9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lastRenderedPageBreak/>
        <w:t>8. Ocorrendo saldo remanescente dos recurs</w:t>
      </w:r>
      <w:r w:rsidR="00FB428C" w:rsidRPr="00975FCC">
        <w:rPr>
          <w:rFonts w:ascii="Arial" w:hAnsi="Arial" w:cs="Arial"/>
          <w:sz w:val="24"/>
          <w:szCs w:val="24"/>
        </w:rPr>
        <w:t xml:space="preserve">os </w:t>
      </w:r>
      <w:r w:rsidR="007E0EF0">
        <w:rPr>
          <w:rFonts w:ascii="Arial" w:hAnsi="Arial" w:cs="Arial"/>
          <w:sz w:val="24"/>
          <w:szCs w:val="24"/>
        </w:rPr>
        <w:t xml:space="preserve">captados ou </w:t>
      </w:r>
      <w:r w:rsidR="00FB428C" w:rsidRPr="00975FCC">
        <w:rPr>
          <w:rFonts w:ascii="Arial" w:hAnsi="Arial" w:cs="Arial"/>
          <w:sz w:val="24"/>
          <w:szCs w:val="24"/>
        </w:rPr>
        <w:t xml:space="preserve">aportados, estes deverão ser </w:t>
      </w:r>
      <w:r w:rsidRPr="00975FCC">
        <w:rPr>
          <w:rFonts w:ascii="Arial" w:hAnsi="Arial" w:cs="Arial"/>
          <w:sz w:val="24"/>
          <w:szCs w:val="24"/>
        </w:rPr>
        <w:t>depositados ou transferidos para a conta do Fundo Municipal de Cultura.</w:t>
      </w:r>
    </w:p>
    <w:p w14:paraId="1CA2116E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8369A1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77EF9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III – PAGAMENTOS</w:t>
      </w:r>
    </w:p>
    <w:p w14:paraId="402F9D91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BCAD7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 Os pagamentos realizados pelo proponente pode</w:t>
      </w:r>
      <w:r w:rsidR="00FB428C" w:rsidRPr="00975FCC">
        <w:rPr>
          <w:rFonts w:ascii="Arial" w:hAnsi="Arial" w:cs="Arial"/>
          <w:sz w:val="24"/>
          <w:szCs w:val="24"/>
        </w:rPr>
        <w:t xml:space="preserve">rão ser efetuados das seguintes </w:t>
      </w:r>
      <w:r w:rsidRPr="00975FCC">
        <w:rPr>
          <w:rFonts w:ascii="Arial" w:hAnsi="Arial" w:cs="Arial"/>
          <w:sz w:val="24"/>
          <w:szCs w:val="24"/>
        </w:rPr>
        <w:t>formas:</w:t>
      </w:r>
    </w:p>
    <w:p w14:paraId="4A57E714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48C84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9.1. transações feitas via internet, caixa eletrônico ou operador de caixa;</w:t>
      </w:r>
    </w:p>
    <w:p w14:paraId="68390A3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4A9EF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9.2. transferências bancárias (entre contas, DOC, TE</w:t>
      </w:r>
      <w:r w:rsidR="00FB428C" w:rsidRPr="00975FCC">
        <w:rPr>
          <w:rFonts w:ascii="Arial" w:hAnsi="Arial" w:cs="Arial"/>
          <w:sz w:val="24"/>
          <w:szCs w:val="24"/>
        </w:rPr>
        <w:t xml:space="preserve">D), desde que os credores sejam </w:t>
      </w:r>
      <w:r w:rsidRPr="00975FCC">
        <w:rPr>
          <w:rFonts w:ascii="Arial" w:hAnsi="Arial" w:cs="Arial"/>
          <w:sz w:val="24"/>
          <w:szCs w:val="24"/>
        </w:rPr>
        <w:t>devidamente identificados;</w:t>
      </w:r>
    </w:p>
    <w:p w14:paraId="1CC0B37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B2626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9.3. cartão de débito, desde que vinculado à conta corrente exclusiva do projeto cultural;</w:t>
      </w:r>
    </w:p>
    <w:p w14:paraId="0175F8C4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D5278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9.4. cheques emitidos nominalmente ao credor;</w:t>
      </w:r>
    </w:p>
    <w:p w14:paraId="7D5A6C50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FA319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9.5. dinheiro, com a possibilidade de realizar até 02 (d</w:t>
      </w:r>
      <w:r w:rsidR="00FB428C" w:rsidRPr="00975FCC">
        <w:rPr>
          <w:rFonts w:ascii="Arial" w:hAnsi="Arial" w:cs="Arial"/>
          <w:sz w:val="24"/>
          <w:szCs w:val="24"/>
        </w:rPr>
        <w:t xml:space="preserve">ois) saques ao longo do projeto </w:t>
      </w:r>
      <w:r w:rsidRPr="00975FCC">
        <w:rPr>
          <w:rFonts w:ascii="Arial" w:hAnsi="Arial" w:cs="Arial"/>
          <w:sz w:val="24"/>
          <w:szCs w:val="24"/>
        </w:rPr>
        <w:t>cultural, para cobrir despesas de pequena monta.</w:t>
      </w:r>
    </w:p>
    <w:p w14:paraId="694D14BE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21A14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9.5.1. a soma referente aos saques fica limitada a 5% (ci</w:t>
      </w:r>
      <w:r w:rsidR="00FB428C" w:rsidRPr="00975FCC">
        <w:rPr>
          <w:rFonts w:ascii="Arial" w:hAnsi="Arial" w:cs="Arial"/>
          <w:sz w:val="24"/>
          <w:szCs w:val="24"/>
        </w:rPr>
        <w:t xml:space="preserve">nco por cento) do valor captado </w:t>
      </w:r>
      <w:r w:rsidRPr="00975FCC">
        <w:rPr>
          <w:rFonts w:ascii="Arial" w:hAnsi="Arial" w:cs="Arial"/>
          <w:sz w:val="24"/>
          <w:szCs w:val="24"/>
        </w:rPr>
        <w:t>ou aportado, desde que o referido percentual não ultrapasse o valor de</w:t>
      </w:r>
      <w:r w:rsidR="00FB428C" w:rsidRPr="00975FCC">
        <w:rPr>
          <w:rFonts w:ascii="Arial" w:hAnsi="Arial" w:cs="Arial"/>
          <w:sz w:val="24"/>
          <w:szCs w:val="24"/>
        </w:rPr>
        <w:t xml:space="preserve"> R$ 8.000,00 (oito </w:t>
      </w:r>
      <w:r w:rsidRPr="00975FCC">
        <w:rPr>
          <w:rFonts w:ascii="Arial" w:hAnsi="Arial" w:cs="Arial"/>
          <w:sz w:val="24"/>
          <w:szCs w:val="24"/>
        </w:rPr>
        <w:t>mil reais).</w:t>
      </w:r>
    </w:p>
    <w:p w14:paraId="1E34FBF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B3A83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9.5.2. </w:t>
      </w:r>
      <w:r w:rsidR="007E0EF0" w:rsidRPr="00975FCC">
        <w:rPr>
          <w:rFonts w:ascii="Arial" w:hAnsi="Arial" w:cs="Arial"/>
          <w:sz w:val="24"/>
          <w:szCs w:val="24"/>
        </w:rPr>
        <w:t>para a faixa de microprojetos, fica</w:t>
      </w:r>
      <w:r w:rsidR="007E0EF0">
        <w:rPr>
          <w:rFonts w:ascii="Arial" w:hAnsi="Arial" w:cs="Arial"/>
          <w:sz w:val="24"/>
          <w:szCs w:val="24"/>
        </w:rPr>
        <w:t>m</w:t>
      </w:r>
      <w:r w:rsidR="007E0EF0" w:rsidRPr="00975FCC">
        <w:rPr>
          <w:rFonts w:ascii="Arial" w:hAnsi="Arial" w:cs="Arial"/>
          <w:sz w:val="24"/>
          <w:szCs w:val="24"/>
        </w:rPr>
        <w:t xml:space="preserve"> permitido</w:t>
      </w:r>
      <w:r w:rsidR="007E0EF0">
        <w:rPr>
          <w:rFonts w:ascii="Arial" w:hAnsi="Arial" w:cs="Arial"/>
          <w:sz w:val="24"/>
          <w:szCs w:val="24"/>
        </w:rPr>
        <w:t>s</w:t>
      </w:r>
      <w:r w:rsidR="007E0EF0" w:rsidRPr="00975FCC">
        <w:rPr>
          <w:rFonts w:ascii="Arial" w:hAnsi="Arial" w:cs="Arial"/>
          <w:sz w:val="24"/>
          <w:szCs w:val="24"/>
        </w:rPr>
        <w:t xml:space="preserve"> saque</w:t>
      </w:r>
      <w:r w:rsidR="007E0EF0">
        <w:rPr>
          <w:rFonts w:ascii="Arial" w:hAnsi="Arial" w:cs="Arial"/>
          <w:sz w:val="24"/>
          <w:szCs w:val="24"/>
        </w:rPr>
        <w:t>s</w:t>
      </w:r>
      <w:r w:rsidR="007E0EF0" w:rsidRPr="00975FCC">
        <w:rPr>
          <w:rFonts w:ascii="Arial" w:hAnsi="Arial" w:cs="Arial"/>
          <w:sz w:val="24"/>
          <w:szCs w:val="24"/>
        </w:rPr>
        <w:t xml:space="preserve"> </w:t>
      </w:r>
      <w:r w:rsidR="007E0EF0">
        <w:rPr>
          <w:rFonts w:ascii="Arial" w:hAnsi="Arial" w:cs="Arial"/>
          <w:sz w:val="24"/>
          <w:szCs w:val="24"/>
        </w:rPr>
        <w:t>que somem</w:t>
      </w:r>
      <w:r w:rsidR="007E0EF0" w:rsidRPr="00975FCC">
        <w:rPr>
          <w:rFonts w:ascii="Arial" w:hAnsi="Arial" w:cs="Arial"/>
          <w:sz w:val="24"/>
          <w:szCs w:val="24"/>
        </w:rPr>
        <w:t xml:space="preserve"> até 30% (trinta por cento) do valor captado ou aportado</w:t>
      </w:r>
      <w:r w:rsidR="007E0EF0">
        <w:rPr>
          <w:rFonts w:ascii="Arial" w:hAnsi="Arial" w:cs="Arial"/>
          <w:sz w:val="24"/>
          <w:szCs w:val="24"/>
        </w:rPr>
        <w:t>.</w:t>
      </w:r>
    </w:p>
    <w:p w14:paraId="1448621B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E8547D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9.5.3.</w:t>
      </w:r>
      <w:r w:rsidR="007E0EF0" w:rsidRPr="007E0EF0">
        <w:rPr>
          <w:rFonts w:ascii="Arial" w:hAnsi="Arial" w:cs="Arial"/>
          <w:sz w:val="24"/>
          <w:szCs w:val="24"/>
        </w:rPr>
        <w:t xml:space="preserve"> </w:t>
      </w:r>
      <w:r w:rsidR="00E76B94">
        <w:rPr>
          <w:rFonts w:ascii="Arial" w:hAnsi="Arial" w:cs="Arial"/>
          <w:sz w:val="24"/>
          <w:szCs w:val="24"/>
        </w:rPr>
        <w:t xml:space="preserve">em qualquer dos casos, </w:t>
      </w:r>
      <w:r w:rsidR="007E0EF0" w:rsidRPr="00975FCC">
        <w:rPr>
          <w:rFonts w:ascii="Arial" w:hAnsi="Arial" w:cs="Arial"/>
          <w:sz w:val="24"/>
          <w:szCs w:val="24"/>
        </w:rPr>
        <w:t>o valor sacado não utilizado deverá ser depositado na conta corrente exclusiva do projeto cultural.</w:t>
      </w:r>
    </w:p>
    <w:p w14:paraId="66FE1F77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0A133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9.6. cartão de crédito, desde que vinculado à conta corrente exclusiva do projeto cultural.</w:t>
      </w:r>
    </w:p>
    <w:p w14:paraId="238EF50D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5BBAA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9.6.1. só serão admitidos casos de pagamento à vis</w:t>
      </w:r>
      <w:r w:rsidR="00FB428C" w:rsidRPr="00975FCC">
        <w:rPr>
          <w:rFonts w:ascii="Arial" w:hAnsi="Arial" w:cs="Arial"/>
          <w:sz w:val="24"/>
          <w:szCs w:val="24"/>
        </w:rPr>
        <w:t xml:space="preserve">ta com cartão de crédito, sendo </w:t>
      </w:r>
      <w:r w:rsidRPr="00975FCC">
        <w:rPr>
          <w:rFonts w:ascii="Arial" w:hAnsi="Arial" w:cs="Arial"/>
          <w:sz w:val="24"/>
          <w:szCs w:val="24"/>
        </w:rPr>
        <w:t>vedados parcelamentos;</w:t>
      </w:r>
    </w:p>
    <w:p w14:paraId="60157F93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CC067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9.6.2. os juros e multas decorrentes de atraso no pa</w:t>
      </w:r>
      <w:r w:rsidR="00FB428C" w:rsidRPr="00975FCC">
        <w:rPr>
          <w:rFonts w:ascii="Arial" w:hAnsi="Arial" w:cs="Arial"/>
          <w:sz w:val="24"/>
          <w:szCs w:val="24"/>
        </w:rPr>
        <w:t xml:space="preserve">gamento de faturas de cartão de </w:t>
      </w:r>
      <w:r w:rsidRPr="00975FCC">
        <w:rPr>
          <w:rFonts w:ascii="Arial" w:hAnsi="Arial" w:cs="Arial"/>
          <w:sz w:val="24"/>
          <w:szCs w:val="24"/>
        </w:rPr>
        <w:t>crédito serão de responsabilidade exclusiva dos p</w:t>
      </w:r>
      <w:r w:rsidR="00FB428C" w:rsidRPr="00975FCC">
        <w:rPr>
          <w:rFonts w:ascii="Arial" w:hAnsi="Arial" w:cs="Arial"/>
          <w:sz w:val="24"/>
          <w:szCs w:val="24"/>
        </w:rPr>
        <w:t xml:space="preserve">roponentes, eis que os recursos </w:t>
      </w:r>
      <w:r w:rsidR="00E76B94">
        <w:rPr>
          <w:rFonts w:ascii="Arial" w:hAnsi="Arial" w:cs="Arial"/>
          <w:sz w:val="24"/>
          <w:szCs w:val="24"/>
        </w:rPr>
        <w:t xml:space="preserve">captados ou </w:t>
      </w:r>
      <w:r w:rsidRPr="00975FCC">
        <w:rPr>
          <w:rFonts w:ascii="Arial" w:hAnsi="Arial" w:cs="Arial"/>
          <w:sz w:val="24"/>
          <w:szCs w:val="24"/>
        </w:rPr>
        <w:t>aportados não podem ser utilizados para o pagamento de tais dívidas;</w:t>
      </w:r>
    </w:p>
    <w:p w14:paraId="3521CC51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A8104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9.6.3. é vedado o pagamento de anuidade do cartão de </w:t>
      </w:r>
      <w:r w:rsidR="00FB428C" w:rsidRPr="00975FCC">
        <w:rPr>
          <w:rFonts w:ascii="Arial" w:hAnsi="Arial" w:cs="Arial"/>
          <w:sz w:val="24"/>
          <w:szCs w:val="24"/>
        </w:rPr>
        <w:t xml:space="preserve">crédito com recursos do projeto </w:t>
      </w:r>
      <w:r w:rsidRPr="00975FCC">
        <w:rPr>
          <w:rFonts w:ascii="Arial" w:hAnsi="Arial" w:cs="Arial"/>
          <w:sz w:val="24"/>
          <w:szCs w:val="24"/>
        </w:rPr>
        <w:t>cultural.</w:t>
      </w:r>
    </w:p>
    <w:p w14:paraId="068526E6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31F489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7F015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IV – DESPESAS</w:t>
      </w:r>
    </w:p>
    <w:p w14:paraId="63632AB7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6A8C9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SEÇÃO I – DESPESAS VEDADAS</w:t>
      </w:r>
    </w:p>
    <w:p w14:paraId="08A05C18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F9B31A" w14:textId="77777777" w:rsidR="00CE33E8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</w:t>
      </w:r>
      <w:r w:rsidR="00CE33E8" w:rsidRPr="00975FCC">
        <w:rPr>
          <w:rFonts w:ascii="Arial" w:hAnsi="Arial" w:cs="Arial"/>
          <w:sz w:val="24"/>
          <w:szCs w:val="24"/>
        </w:rPr>
        <w:t>0. São vedadas as seguintes despesas:</w:t>
      </w:r>
    </w:p>
    <w:p w14:paraId="2858B0A2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7CF590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10.1 relativas </w:t>
      </w:r>
      <w:r w:rsidR="00E76B94">
        <w:rPr>
          <w:rFonts w:ascii="Arial" w:hAnsi="Arial" w:cs="Arial"/>
          <w:sz w:val="24"/>
          <w:szCs w:val="24"/>
        </w:rPr>
        <w:t>à</w:t>
      </w:r>
      <w:r w:rsidRPr="00975FCC">
        <w:rPr>
          <w:rFonts w:ascii="Arial" w:hAnsi="Arial" w:cs="Arial"/>
          <w:sz w:val="24"/>
          <w:szCs w:val="24"/>
        </w:rPr>
        <w:t xml:space="preserve"> taxa de administração que excedam o limite de 10% (dez por cento) do valor aportado ou captado;</w:t>
      </w:r>
    </w:p>
    <w:p w14:paraId="6DE596C9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D6986E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10.2. relativas a concessionárias de água, gás, luz, telefone e internet, exceto nos casos de planos anuais de atividades e/ou nos casos em que comprovadamente utilizada nas atividades e ações previstas no projeto cultural;</w:t>
      </w:r>
    </w:p>
    <w:p w14:paraId="12A26DB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587A7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10.3. relativas a pagamento de aluguel e taxas </w:t>
      </w:r>
      <w:r w:rsidR="00FB428C" w:rsidRPr="00975FCC">
        <w:rPr>
          <w:rFonts w:ascii="Arial" w:hAnsi="Arial" w:cs="Arial"/>
          <w:sz w:val="24"/>
          <w:szCs w:val="24"/>
        </w:rPr>
        <w:t xml:space="preserve">referentes à sede/escritório do </w:t>
      </w:r>
      <w:r w:rsidRPr="00975FCC">
        <w:rPr>
          <w:rFonts w:ascii="Arial" w:hAnsi="Arial" w:cs="Arial"/>
          <w:sz w:val="24"/>
          <w:szCs w:val="24"/>
        </w:rPr>
        <w:t>proponente, exceto nos casos de planos anuais de atividades;</w:t>
      </w:r>
    </w:p>
    <w:p w14:paraId="696032A0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8311E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10.4. com recepções, festas, coquetéis, serviços de b</w:t>
      </w:r>
      <w:r w:rsidR="00FB428C" w:rsidRPr="00975FCC">
        <w:rPr>
          <w:rFonts w:ascii="Arial" w:hAnsi="Arial" w:cs="Arial"/>
          <w:sz w:val="24"/>
          <w:szCs w:val="24"/>
        </w:rPr>
        <w:t xml:space="preserve">ufê ou similares, excetuados os </w:t>
      </w:r>
      <w:r w:rsidRPr="00975FCC">
        <w:rPr>
          <w:rFonts w:ascii="Arial" w:hAnsi="Arial" w:cs="Arial"/>
          <w:sz w:val="24"/>
          <w:szCs w:val="24"/>
        </w:rPr>
        <w:t>gastos com refeições dos profissionais ou com ações</w:t>
      </w:r>
      <w:r w:rsidR="00FB428C" w:rsidRPr="00975FCC">
        <w:rPr>
          <w:rFonts w:ascii="Arial" w:hAnsi="Arial" w:cs="Arial"/>
          <w:sz w:val="24"/>
          <w:szCs w:val="24"/>
        </w:rPr>
        <w:t xml:space="preserve"> educativas, quando necessários </w:t>
      </w:r>
      <w:r w:rsidRPr="00975FCC">
        <w:rPr>
          <w:rFonts w:ascii="Arial" w:hAnsi="Arial" w:cs="Arial"/>
          <w:sz w:val="24"/>
          <w:szCs w:val="24"/>
        </w:rPr>
        <w:t>à consecução dos objetivos do projeto cultural;</w:t>
      </w:r>
    </w:p>
    <w:p w14:paraId="01525C01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A055B9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10.5. com taxas, tarifas bancárias, juros e multas de qualquer natureza;</w:t>
      </w:r>
    </w:p>
    <w:p w14:paraId="55057F5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F3D9F7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trike/>
          <w:color w:val="FF0000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10.6. com a contratação de um mesmo profissional ou prestador de serviços, seja ele pessoa física ou jurídica, cuja remuneração, somando-se todos os serviços executados no âmbito do mesmo projeto cultural, exceder o limite de 20% (vinte por cento) do valor aportado ou captado;</w:t>
      </w:r>
    </w:p>
    <w:p w14:paraId="7BFDC7FF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EE77B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10.7. relativas a abastecimento e manutenção de veículo próprio ou alugado.</w:t>
      </w:r>
    </w:p>
    <w:p w14:paraId="4473D83D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3B627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11. cujo fato gerador tenha ocorrido fora do prazo </w:t>
      </w:r>
      <w:r w:rsidR="00FB428C" w:rsidRPr="00975FCC">
        <w:rPr>
          <w:rFonts w:ascii="Arial" w:hAnsi="Arial" w:cs="Arial"/>
          <w:sz w:val="24"/>
          <w:szCs w:val="24"/>
        </w:rPr>
        <w:t xml:space="preserve">de execução do projeto cultural </w:t>
      </w:r>
      <w:r w:rsidRPr="00975FCC">
        <w:rPr>
          <w:rFonts w:ascii="Arial" w:hAnsi="Arial" w:cs="Arial"/>
          <w:sz w:val="24"/>
          <w:szCs w:val="24"/>
        </w:rPr>
        <w:t>(conforme cronograma aprovado pela FAN), a</w:t>
      </w:r>
      <w:r w:rsidR="00FB428C" w:rsidRPr="00975FCC">
        <w:rPr>
          <w:rFonts w:ascii="Arial" w:hAnsi="Arial" w:cs="Arial"/>
          <w:sz w:val="24"/>
          <w:szCs w:val="24"/>
        </w:rPr>
        <w:t xml:space="preserve">ntes da autorização da FAN para </w:t>
      </w:r>
      <w:r w:rsidRPr="00975FCC">
        <w:rPr>
          <w:rFonts w:ascii="Arial" w:hAnsi="Arial" w:cs="Arial"/>
          <w:sz w:val="24"/>
          <w:szCs w:val="24"/>
        </w:rPr>
        <w:t>movimentação da conta corrente exclusiva do projeto ou</w:t>
      </w:r>
      <w:r w:rsidR="00FB428C" w:rsidRPr="00975FCC">
        <w:rPr>
          <w:rFonts w:ascii="Arial" w:hAnsi="Arial" w:cs="Arial"/>
          <w:sz w:val="24"/>
          <w:szCs w:val="24"/>
        </w:rPr>
        <w:t xml:space="preserve"> antes da publicação do extrato </w:t>
      </w:r>
      <w:r w:rsidRPr="00975FCC">
        <w:rPr>
          <w:rFonts w:ascii="Arial" w:hAnsi="Arial" w:cs="Arial"/>
          <w:sz w:val="24"/>
          <w:szCs w:val="24"/>
        </w:rPr>
        <w:t>do termo jurídico no D.O., conforme o caso.</w:t>
      </w:r>
    </w:p>
    <w:p w14:paraId="203C716E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D83D6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SEÇÃO II – DESPESAS PERMITIDAS</w:t>
      </w:r>
    </w:p>
    <w:p w14:paraId="07B8C4AF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5E116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12. Além das despesas ordinárias de produção </w:t>
      </w:r>
      <w:r w:rsidR="00FB428C" w:rsidRPr="00975FCC">
        <w:rPr>
          <w:rFonts w:ascii="Arial" w:hAnsi="Arial" w:cs="Arial"/>
          <w:sz w:val="24"/>
          <w:szCs w:val="24"/>
        </w:rPr>
        <w:t xml:space="preserve">do projeto cultural, também são </w:t>
      </w:r>
      <w:r w:rsidRPr="00975FCC">
        <w:rPr>
          <w:rFonts w:ascii="Arial" w:hAnsi="Arial" w:cs="Arial"/>
          <w:sz w:val="24"/>
          <w:szCs w:val="24"/>
        </w:rPr>
        <w:t>permitidas as seguintes despesas:</w:t>
      </w:r>
    </w:p>
    <w:p w14:paraId="71CDFC6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59A5F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12.1. pagamento de pessoa física autônoma c</w:t>
      </w:r>
      <w:r w:rsidR="00FB428C" w:rsidRPr="00975FCC">
        <w:rPr>
          <w:rFonts w:ascii="Arial" w:hAnsi="Arial" w:cs="Arial"/>
          <w:sz w:val="24"/>
          <w:szCs w:val="24"/>
        </w:rPr>
        <w:t xml:space="preserve">om os devidos recolhimentos dos </w:t>
      </w:r>
      <w:r w:rsidRPr="00975FCC">
        <w:rPr>
          <w:rFonts w:ascii="Arial" w:hAnsi="Arial" w:cs="Arial"/>
          <w:sz w:val="24"/>
          <w:szCs w:val="24"/>
        </w:rPr>
        <w:t>encargos incidentes, relativos ao INSS Patronal, INSS re</w:t>
      </w:r>
      <w:r w:rsidR="00FB428C" w:rsidRPr="00975FCC">
        <w:rPr>
          <w:rFonts w:ascii="Arial" w:hAnsi="Arial" w:cs="Arial"/>
          <w:sz w:val="24"/>
          <w:szCs w:val="24"/>
        </w:rPr>
        <w:t xml:space="preserve">tido na fonte, Imposto de Renda </w:t>
      </w:r>
      <w:r w:rsidRPr="00975FCC">
        <w:rPr>
          <w:rFonts w:ascii="Arial" w:hAnsi="Arial" w:cs="Arial"/>
          <w:sz w:val="24"/>
          <w:szCs w:val="24"/>
        </w:rPr>
        <w:t>– IR e outros aplicáveis;</w:t>
      </w:r>
    </w:p>
    <w:p w14:paraId="383F8E7A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49B13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12.2. pagamento de pessoa física empregada compr</w:t>
      </w:r>
      <w:r w:rsidR="00FB428C" w:rsidRPr="00975FCC">
        <w:rPr>
          <w:rFonts w:ascii="Arial" w:hAnsi="Arial" w:cs="Arial"/>
          <w:sz w:val="24"/>
          <w:szCs w:val="24"/>
        </w:rPr>
        <w:t xml:space="preserve">ovando-se por meio de resumo da </w:t>
      </w:r>
      <w:r w:rsidRPr="00975FCC">
        <w:rPr>
          <w:rFonts w:ascii="Arial" w:hAnsi="Arial" w:cs="Arial"/>
          <w:sz w:val="24"/>
          <w:szCs w:val="24"/>
        </w:rPr>
        <w:t>folha de pagamento acompanhado da Guia de Recol</w:t>
      </w:r>
      <w:r w:rsidR="00FB428C" w:rsidRPr="00975FCC">
        <w:rPr>
          <w:rFonts w:ascii="Arial" w:hAnsi="Arial" w:cs="Arial"/>
          <w:sz w:val="24"/>
          <w:szCs w:val="24"/>
        </w:rPr>
        <w:t xml:space="preserve">himento do FGTS e Informações à </w:t>
      </w:r>
      <w:r w:rsidRPr="00975FCC">
        <w:rPr>
          <w:rFonts w:ascii="Arial" w:hAnsi="Arial" w:cs="Arial"/>
          <w:sz w:val="24"/>
          <w:szCs w:val="24"/>
        </w:rPr>
        <w:t>Previdência;</w:t>
      </w:r>
    </w:p>
    <w:p w14:paraId="1B1F7A99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AEF25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12.3. pagamento a pessoa física pertencente ao quadro societário do</w:t>
      </w:r>
      <w:r w:rsidR="00FB428C" w:rsidRPr="00975FCC">
        <w:rPr>
          <w:rFonts w:ascii="Arial" w:hAnsi="Arial" w:cs="Arial"/>
          <w:sz w:val="24"/>
          <w:szCs w:val="24"/>
        </w:rPr>
        <w:t xml:space="preserve"> proponente </w:t>
      </w:r>
      <w:r w:rsidRPr="00975FCC">
        <w:rPr>
          <w:rFonts w:ascii="Arial" w:hAnsi="Arial" w:cs="Arial"/>
          <w:sz w:val="24"/>
          <w:szCs w:val="24"/>
        </w:rPr>
        <w:t>pessoa jurídica;</w:t>
      </w:r>
    </w:p>
    <w:p w14:paraId="4F92996A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1453B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12.4. remuneração do proponente pessoa jurídica.</w:t>
      </w:r>
    </w:p>
    <w:p w14:paraId="14DD90DE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0B5D42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12.5. A soma das despesas relativas ao item 12.3 e 12.4 deverá ser de até 20% (vinte por cento) do valor captado ou aportado.</w:t>
      </w:r>
    </w:p>
    <w:p w14:paraId="360560D4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60732B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13. Em todos os casos descritos nos itens 12.1, 12.2, 12.3 e 12.4 deverá ser obedecido o limite estabelecido no item 10.6.</w:t>
      </w:r>
    </w:p>
    <w:p w14:paraId="1A2EFD68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BC4EE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14. No caso da contratação de empresa prestadora de</w:t>
      </w:r>
      <w:r w:rsidR="00FB428C" w:rsidRPr="00975FCC">
        <w:rPr>
          <w:rFonts w:ascii="Arial" w:hAnsi="Arial" w:cs="Arial"/>
          <w:sz w:val="24"/>
          <w:szCs w:val="24"/>
        </w:rPr>
        <w:t xml:space="preserve"> serviços estabelecida em outro </w:t>
      </w:r>
      <w:r w:rsidRPr="00975FCC">
        <w:rPr>
          <w:rFonts w:ascii="Arial" w:hAnsi="Arial" w:cs="Arial"/>
          <w:sz w:val="24"/>
          <w:szCs w:val="24"/>
        </w:rPr>
        <w:t xml:space="preserve">município, o gestor do projeto cultural deve verificar </w:t>
      </w:r>
      <w:r w:rsidR="00FB428C" w:rsidRPr="00975FCC">
        <w:rPr>
          <w:rFonts w:ascii="Arial" w:hAnsi="Arial" w:cs="Arial"/>
          <w:sz w:val="24"/>
          <w:szCs w:val="24"/>
        </w:rPr>
        <w:t xml:space="preserve">primeiramente se no valor a ser </w:t>
      </w:r>
      <w:r w:rsidRPr="00975FCC">
        <w:rPr>
          <w:rFonts w:ascii="Arial" w:hAnsi="Arial" w:cs="Arial"/>
          <w:sz w:val="24"/>
          <w:szCs w:val="24"/>
        </w:rPr>
        <w:t>pago pelo serviço prestado incide retenção, na fonte, d</w:t>
      </w:r>
      <w:r w:rsidR="00FB428C" w:rsidRPr="00975FCC">
        <w:rPr>
          <w:rFonts w:ascii="Arial" w:hAnsi="Arial" w:cs="Arial"/>
          <w:sz w:val="24"/>
          <w:szCs w:val="24"/>
        </w:rPr>
        <w:t xml:space="preserve">o ISS, nos moldes da legislação </w:t>
      </w:r>
      <w:r w:rsidRPr="00975FCC">
        <w:rPr>
          <w:rFonts w:ascii="Arial" w:hAnsi="Arial" w:cs="Arial"/>
          <w:sz w:val="24"/>
          <w:szCs w:val="24"/>
        </w:rPr>
        <w:t>em vigor.</w:t>
      </w:r>
    </w:p>
    <w:p w14:paraId="2E2AEE3F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02BEEE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63745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V – APRESENTAÇÃO DA PRESTAÇÃO DE CONTAS</w:t>
      </w:r>
    </w:p>
    <w:p w14:paraId="3673438A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F2CA5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SEÇÃO I – FORMA DE APRESENTAÇÃO</w:t>
      </w:r>
    </w:p>
    <w:p w14:paraId="434A4BB2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46B38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15. A prestação de contas deverá ser apresentada pel</w:t>
      </w:r>
      <w:r w:rsidR="00FB428C" w:rsidRPr="00975FCC">
        <w:rPr>
          <w:rFonts w:ascii="Arial" w:hAnsi="Arial" w:cs="Arial"/>
          <w:sz w:val="24"/>
          <w:szCs w:val="24"/>
        </w:rPr>
        <w:t xml:space="preserve">o proponente no prazo de até 60 </w:t>
      </w:r>
      <w:r w:rsidRPr="00975FCC">
        <w:rPr>
          <w:rFonts w:ascii="Arial" w:hAnsi="Arial" w:cs="Arial"/>
          <w:sz w:val="24"/>
          <w:szCs w:val="24"/>
        </w:rPr>
        <w:t>(sessenta) dias corridos após o fim da execução do projeto cultural.</w:t>
      </w:r>
    </w:p>
    <w:p w14:paraId="7761D692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71966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16. Toda a documentação referente à prestação de c</w:t>
      </w:r>
      <w:r w:rsidR="00FB428C" w:rsidRPr="00975FCC">
        <w:rPr>
          <w:rFonts w:ascii="Arial" w:hAnsi="Arial" w:cs="Arial"/>
          <w:sz w:val="24"/>
          <w:szCs w:val="24"/>
        </w:rPr>
        <w:t xml:space="preserve">ontas deverá ser protocolada na </w:t>
      </w:r>
      <w:r w:rsidRPr="00975FCC">
        <w:rPr>
          <w:rFonts w:ascii="Arial" w:hAnsi="Arial" w:cs="Arial"/>
          <w:sz w:val="24"/>
          <w:szCs w:val="24"/>
        </w:rPr>
        <w:t>Divisão de Apoio Administrativo (DAA) da FAN, no se</w:t>
      </w:r>
      <w:r w:rsidR="00FB428C" w:rsidRPr="00975FCC">
        <w:rPr>
          <w:rFonts w:ascii="Arial" w:hAnsi="Arial" w:cs="Arial"/>
          <w:sz w:val="24"/>
          <w:szCs w:val="24"/>
        </w:rPr>
        <w:t xml:space="preserve">guinte endereço: Rua Presidente </w:t>
      </w:r>
      <w:r w:rsidRPr="00975FCC">
        <w:rPr>
          <w:rFonts w:ascii="Arial" w:hAnsi="Arial" w:cs="Arial"/>
          <w:sz w:val="24"/>
          <w:szCs w:val="24"/>
        </w:rPr>
        <w:t>Pedreira, 98 – Ingá – Niterói – RJ.</w:t>
      </w:r>
    </w:p>
    <w:p w14:paraId="43A3AE88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6B6B6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17. O proponente que tenha aprovado e captado r</w:t>
      </w:r>
      <w:r w:rsidR="00FB428C" w:rsidRPr="00975FCC">
        <w:rPr>
          <w:rFonts w:ascii="Arial" w:hAnsi="Arial" w:cs="Arial"/>
          <w:sz w:val="24"/>
          <w:szCs w:val="24"/>
        </w:rPr>
        <w:t xml:space="preserve">ecursos para mais de um projeto </w:t>
      </w:r>
      <w:r w:rsidRPr="00975FCC">
        <w:rPr>
          <w:rFonts w:ascii="Arial" w:hAnsi="Arial" w:cs="Arial"/>
          <w:sz w:val="24"/>
          <w:szCs w:val="24"/>
        </w:rPr>
        <w:t>cultural deverá realizar as prestações de contas de forma individualizada.</w:t>
      </w:r>
    </w:p>
    <w:p w14:paraId="290419A6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58B6D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18. A prestação de contas deverá conter Relatório Fís</w:t>
      </w:r>
      <w:r w:rsidR="00FB428C" w:rsidRPr="00975FCC">
        <w:rPr>
          <w:rFonts w:ascii="Arial" w:hAnsi="Arial" w:cs="Arial"/>
          <w:sz w:val="24"/>
          <w:szCs w:val="24"/>
        </w:rPr>
        <w:t xml:space="preserve">ico e Relatório Financeiro, com </w:t>
      </w:r>
      <w:r w:rsidRPr="00975FCC">
        <w:rPr>
          <w:rFonts w:ascii="Arial" w:hAnsi="Arial" w:cs="Arial"/>
          <w:sz w:val="24"/>
          <w:szCs w:val="24"/>
        </w:rPr>
        <w:t>seus respectivos formulários e documentos comprobatórios.</w:t>
      </w:r>
    </w:p>
    <w:p w14:paraId="6F6C3A03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FA7D5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19. A apresentação da prestação de contas deverá obedecer as seguintes orientações:</w:t>
      </w:r>
    </w:p>
    <w:p w14:paraId="15A7ADB4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BF9B3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19.1. deverá ser apresentada em versão impress</w:t>
      </w:r>
      <w:r w:rsidR="00FB428C" w:rsidRPr="00975FCC">
        <w:rPr>
          <w:rFonts w:ascii="Arial" w:hAnsi="Arial" w:cs="Arial"/>
          <w:sz w:val="24"/>
          <w:szCs w:val="24"/>
        </w:rPr>
        <w:t xml:space="preserve">a, em via única, com as páginas </w:t>
      </w:r>
      <w:r w:rsidRPr="00975FCC">
        <w:rPr>
          <w:rFonts w:ascii="Arial" w:hAnsi="Arial" w:cs="Arial"/>
          <w:sz w:val="24"/>
          <w:szCs w:val="24"/>
        </w:rPr>
        <w:t>numeradas e devidamente rubricadas;</w:t>
      </w:r>
    </w:p>
    <w:p w14:paraId="3DB2A276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0F710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19.2. não poderá ser encadernada;</w:t>
      </w:r>
    </w:p>
    <w:p w14:paraId="306F92BA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5CAF1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19.3. deverá ser apresentada em folhas no tam</w:t>
      </w:r>
      <w:r w:rsidR="00FB428C" w:rsidRPr="00975FCC">
        <w:rPr>
          <w:rFonts w:ascii="Arial" w:hAnsi="Arial" w:cs="Arial"/>
          <w:sz w:val="24"/>
          <w:szCs w:val="24"/>
        </w:rPr>
        <w:t>anho A4</w:t>
      </w:r>
      <w:r w:rsidR="00E76B94">
        <w:rPr>
          <w:rFonts w:ascii="Arial" w:hAnsi="Arial" w:cs="Arial"/>
          <w:sz w:val="24"/>
          <w:szCs w:val="24"/>
        </w:rPr>
        <w:t>,</w:t>
      </w:r>
      <w:r w:rsidR="00FB428C" w:rsidRPr="00975FCC">
        <w:rPr>
          <w:rFonts w:ascii="Arial" w:hAnsi="Arial" w:cs="Arial"/>
          <w:sz w:val="24"/>
          <w:szCs w:val="24"/>
        </w:rPr>
        <w:t xml:space="preserve"> considerando as margens </w:t>
      </w:r>
      <w:r w:rsidRPr="00975FCC">
        <w:rPr>
          <w:rFonts w:ascii="Arial" w:hAnsi="Arial" w:cs="Arial"/>
          <w:sz w:val="24"/>
          <w:szCs w:val="24"/>
        </w:rPr>
        <w:t>esquerda e superior de 2,5cm;</w:t>
      </w:r>
    </w:p>
    <w:p w14:paraId="55B667DD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BB66F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19.4. os documentos deverão estar legíveis e sem rasuras;</w:t>
      </w:r>
    </w:p>
    <w:p w14:paraId="1D692DB4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0B196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19.5. os documentos poderão ser apresentados em cópias;</w:t>
      </w:r>
    </w:p>
    <w:p w14:paraId="2FDB2591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3D03A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lastRenderedPageBreak/>
        <w:t>19.6. toda a documentação original deverá ficar</w:t>
      </w:r>
      <w:r w:rsidR="00FB428C" w:rsidRPr="00975FCC">
        <w:rPr>
          <w:rFonts w:ascii="Arial" w:hAnsi="Arial" w:cs="Arial"/>
          <w:sz w:val="24"/>
          <w:szCs w:val="24"/>
        </w:rPr>
        <w:t xml:space="preserve"> sob a guarda do proponente e à </w:t>
      </w:r>
      <w:r w:rsidRPr="00975FCC">
        <w:rPr>
          <w:rFonts w:ascii="Arial" w:hAnsi="Arial" w:cs="Arial"/>
          <w:sz w:val="24"/>
          <w:szCs w:val="24"/>
        </w:rPr>
        <w:t>disposição da municipalidade e demais órgãos de cont</w:t>
      </w:r>
      <w:r w:rsidR="00FB428C" w:rsidRPr="00975FCC">
        <w:rPr>
          <w:rFonts w:ascii="Arial" w:hAnsi="Arial" w:cs="Arial"/>
          <w:sz w:val="24"/>
          <w:szCs w:val="24"/>
        </w:rPr>
        <w:t xml:space="preserve">role pelo período de 05 (cinco) </w:t>
      </w:r>
      <w:r w:rsidRPr="00975FCC">
        <w:rPr>
          <w:rFonts w:ascii="Arial" w:hAnsi="Arial" w:cs="Arial"/>
          <w:sz w:val="24"/>
          <w:szCs w:val="24"/>
        </w:rPr>
        <w:t>anos a contar de sua emissão.</w:t>
      </w:r>
    </w:p>
    <w:p w14:paraId="10C18DD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6BFE3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SEÇÃO II – RELATÓRIO FINANCEIRO</w:t>
      </w:r>
    </w:p>
    <w:p w14:paraId="0605A21D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28E35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20. O proponente deverá preencher o Formul</w:t>
      </w:r>
      <w:r w:rsidR="00FB428C" w:rsidRPr="00975FCC">
        <w:rPr>
          <w:rFonts w:ascii="Arial" w:hAnsi="Arial" w:cs="Arial"/>
          <w:sz w:val="24"/>
          <w:szCs w:val="24"/>
        </w:rPr>
        <w:t xml:space="preserve">ário I – RELATÓRIO FINANCEIRO - </w:t>
      </w:r>
      <w:r w:rsidRPr="00975FCC">
        <w:rPr>
          <w:rFonts w:ascii="Arial" w:hAnsi="Arial" w:cs="Arial"/>
          <w:sz w:val="24"/>
          <w:szCs w:val="24"/>
        </w:rPr>
        <w:t>PLANO ORCAMENTÁRIO COM DEMONS</w:t>
      </w:r>
      <w:r w:rsidR="00FB428C" w:rsidRPr="00975FCC">
        <w:rPr>
          <w:rFonts w:ascii="Arial" w:hAnsi="Arial" w:cs="Arial"/>
          <w:sz w:val="24"/>
          <w:szCs w:val="24"/>
        </w:rPr>
        <w:t xml:space="preserve">TRATIVO DE EXECUÇÃO, de forma a </w:t>
      </w:r>
      <w:r w:rsidRPr="00975FCC">
        <w:rPr>
          <w:rFonts w:ascii="Arial" w:hAnsi="Arial" w:cs="Arial"/>
          <w:sz w:val="24"/>
          <w:szCs w:val="24"/>
        </w:rPr>
        <w:t>discriminar cada item orçamentário;</w:t>
      </w:r>
    </w:p>
    <w:p w14:paraId="38A5576B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17782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21. Os documentos apresentados para a prestação de c</w:t>
      </w:r>
      <w:r w:rsidR="00FB428C" w:rsidRPr="00975FCC">
        <w:rPr>
          <w:rFonts w:ascii="Arial" w:hAnsi="Arial" w:cs="Arial"/>
          <w:sz w:val="24"/>
          <w:szCs w:val="24"/>
        </w:rPr>
        <w:t xml:space="preserve">ontas deverão ser relacionados, </w:t>
      </w:r>
      <w:r w:rsidRPr="00975FCC">
        <w:rPr>
          <w:rFonts w:ascii="Arial" w:hAnsi="Arial" w:cs="Arial"/>
          <w:sz w:val="24"/>
          <w:szCs w:val="24"/>
        </w:rPr>
        <w:t>rigorosamente, na m</w:t>
      </w:r>
      <w:r w:rsidR="00FB428C" w:rsidRPr="00975FCC">
        <w:rPr>
          <w:rFonts w:ascii="Arial" w:hAnsi="Arial" w:cs="Arial"/>
          <w:sz w:val="24"/>
          <w:szCs w:val="24"/>
        </w:rPr>
        <w:t xml:space="preserve">esma ordem que se apresentam no Formulário II – RELATÓRIO </w:t>
      </w:r>
      <w:r w:rsidRPr="00975FCC">
        <w:rPr>
          <w:rFonts w:ascii="Arial" w:hAnsi="Arial" w:cs="Arial"/>
          <w:sz w:val="24"/>
          <w:szCs w:val="24"/>
        </w:rPr>
        <w:t>DE DESPESAS REALIZADAS.</w:t>
      </w:r>
    </w:p>
    <w:p w14:paraId="3169CA5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8502D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 O proponente deverá anexar os seguintes documentos:</w:t>
      </w:r>
    </w:p>
    <w:p w14:paraId="03CBB127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57E8F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22.1. extrato bancário completo da conta corrente exclusi</w:t>
      </w:r>
      <w:r w:rsidR="00FB428C" w:rsidRPr="00975FCC">
        <w:rPr>
          <w:rFonts w:ascii="Arial" w:hAnsi="Arial" w:cs="Arial"/>
          <w:sz w:val="24"/>
          <w:szCs w:val="24"/>
        </w:rPr>
        <w:t xml:space="preserve">va do projeto cultural, desde a </w:t>
      </w:r>
      <w:r w:rsidRPr="00975FCC">
        <w:rPr>
          <w:rFonts w:ascii="Arial" w:hAnsi="Arial" w:cs="Arial"/>
          <w:sz w:val="24"/>
          <w:szCs w:val="24"/>
        </w:rPr>
        <w:t>abertura até o encerramento;</w:t>
      </w:r>
    </w:p>
    <w:p w14:paraId="1F91A76C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D0A39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22.2. cópia do documento de encerramento da cont</w:t>
      </w:r>
      <w:r w:rsidR="00FB428C" w:rsidRPr="00975FCC">
        <w:rPr>
          <w:rFonts w:ascii="Arial" w:hAnsi="Arial" w:cs="Arial"/>
          <w:sz w:val="24"/>
          <w:szCs w:val="24"/>
        </w:rPr>
        <w:t xml:space="preserve">a corrente exclusiva do projeto </w:t>
      </w:r>
      <w:r w:rsidRPr="00975FCC">
        <w:rPr>
          <w:rFonts w:ascii="Arial" w:hAnsi="Arial" w:cs="Arial"/>
          <w:sz w:val="24"/>
          <w:szCs w:val="24"/>
        </w:rPr>
        <w:t>cultural;</w:t>
      </w:r>
    </w:p>
    <w:p w14:paraId="2C20AB07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4DF6D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22.3. cópia do comprovante do depósito realizado pelo incentivador, quando for o caso;</w:t>
      </w:r>
    </w:p>
    <w:p w14:paraId="5603AB5D" w14:textId="77777777" w:rsidR="00FB428C" w:rsidRPr="00975FCC" w:rsidRDefault="00FB428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D1E20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22.4. cópias dos cheques emitidos nominalmente aos credores;</w:t>
      </w:r>
    </w:p>
    <w:p w14:paraId="3FD91F2E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8DEC2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22.5. cópias dos comprovantes de transferências bancár</w:t>
      </w:r>
      <w:r w:rsidR="00C901CE" w:rsidRPr="00975FCC">
        <w:rPr>
          <w:rFonts w:ascii="Arial" w:hAnsi="Arial" w:cs="Arial"/>
          <w:sz w:val="24"/>
          <w:szCs w:val="24"/>
        </w:rPr>
        <w:t xml:space="preserve">ias, incluindo identificação de </w:t>
      </w:r>
      <w:r w:rsidRPr="00975FCC">
        <w:rPr>
          <w:rFonts w:ascii="Arial" w:hAnsi="Arial" w:cs="Arial"/>
          <w:sz w:val="24"/>
          <w:szCs w:val="24"/>
        </w:rPr>
        <w:t>credores;</w:t>
      </w:r>
    </w:p>
    <w:p w14:paraId="6AA834E1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0190D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22.6. cópias dos comprovantes de transaçõ</w:t>
      </w:r>
      <w:r w:rsidR="00C901CE" w:rsidRPr="00975FCC">
        <w:rPr>
          <w:rFonts w:ascii="Arial" w:hAnsi="Arial" w:cs="Arial"/>
          <w:sz w:val="24"/>
          <w:szCs w:val="24"/>
        </w:rPr>
        <w:t xml:space="preserve">es feitas via internet ou caixa </w:t>
      </w:r>
      <w:r w:rsidRPr="00975FCC">
        <w:rPr>
          <w:rFonts w:ascii="Arial" w:hAnsi="Arial" w:cs="Arial"/>
          <w:sz w:val="24"/>
          <w:szCs w:val="24"/>
        </w:rPr>
        <w:t>eletrônico/operador de caixa;</w:t>
      </w:r>
    </w:p>
    <w:p w14:paraId="211ED15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52B24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22.7. cópias dos documentos fiscais referentes a </w:t>
      </w:r>
      <w:r w:rsidR="00C901CE" w:rsidRPr="00975FCC">
        <w:rPr>
          <w:rFonts w:ascii="Arial" w:hAnsi="Arial" w:cs="Arial"/>
          <w:sz w:val="24"/>
          <w:szCs w:val="24"/>
        </w:rPr>
        <w:t xml:space="preserve">todas as despesas, inclusive as </w:t>
      </w:r>
      <w:r w:rsidRPr="00975FCC">
        <w:rPr>
          <w:rFonts w:ascii="Arial" w:hAnsi="Arial" w:cs="Arial"/>
          <w:sz w:val="24"/>
          <w:szCs w:val="24"/>
        </w:rPr>
        <w:t>realizadas por meio de pagamento em espécie ou por meio de pagamento via internet;</w:t>
      </w:r>
    </w:p>
    <w:p w14:paraId="1D8E314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0612D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22.8. cópias das guias de recolhimento de impostos e contribuições;</w:t>
      </w:r>
    </w:p>
    <w:p w14:paraId="4B0DA0F7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E4FC1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22.9. cópia da fatura do cartão de crédito, se utilizado, nos termos do item 9.6;</w:t>
      </w:r>
    </w:p>
    <w:p w14:paraId="3FA71E4C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4228B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22.10. cópias dos contratos firmados;</w:t>
      </w:r>
    </w:p>
    <w:p w14:paraId="4A1FFB65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FC3D8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22.11. cópia de comprovante de devolução de saldo remanescente ao</w:t>
      </w:r>
      <w:r w:rsidR="00C901CE" w:rsidRPr="00975FCC">
        <w:rPr>
          <w:rFonts w:ascii="Arial" w:hAnsi="Arial" w:cs="Arial"/>
          <w:sz w:val="24"/>
          <w:szCs w:val="24"/>
        </w:rPr>
        <w:t xml:space="preserve"> Fundo Municipal </w:t>
      </w:r>
      <w:r w:rsidRPr="00975FCC">
        <w:rPr>
          <w:rFonts w:ascii="Arial" w:hAnsi="Arial" w:cs="Arial"/>
          <w:sz w:val="24"/>
          <w:szCs w:val="24"/>
        </w:rPr>
        <w:t>de Cultura, se aplicável.</w:t>
      </w:r>
    </w:p>
    <w:p w14:paraId="32D0B30A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71686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23. Todos os documentos de comprovação de despesa</w:t>
      </w:r>
      <w:r w:rsidR="00C901CE" w:rsidRPr="00975FCC">
        <w:rPr>
          <w:rFonts w:ascii="Arial" w:hAnsi="Arial" w:cs="Arial"/>
          <w:sz w:val="24"/>
          <w:szCs w:val="24"/>
        </w:rPr>
        <w:t xml:space="preserve"> deverão respeitar os seguintes </w:t>
      </w:r>
      <w:r w:rsidRPr="00975FCC">
        <w:rPr>
          <w:rFonts w:ascii="Arial" w:hAnsi="Arial" w:cs="Arial"/>
          <w:sz w:val="24"/>
          <w:szCs w:val="24"/>
        </w:rPr>
        <w:t>aspectos formais:</w:t>
      </w:r>
    </w:p>
    <w:p w14:paraId="18BF85EC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81794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lastRenderedPageBreak/>
        <w:t>23.1. serem emitidos em nome do proponente, reve</w:t>
      </w:r>
      <w:r w:rsidR="00C901CE" w:rsidRPr="00975FCC">
        <w:rPr>
          <w:rFonts w:ascii="Arial" w:hAnsi="Arial" w:cs="Arial"/>
          <w:sz w:val="24"/>
          <w:szCs w:val="24"/>
        </w:rPr>
        <w:t xml:space="preserve">stidos das formalidades legais, </w:t>
      </w:r>
      <w:r w:rsidRPr="00975FCC">
        <w:rPr>
          <w:rFonts w:ascii="Arial" w:hAnsi="Arial" w:cs="Arial"/>
          <w:sz w:val="24"/>
          <w:szCs w:val="24"/>
        </w:rPr>
        <w:t>contendo no corpo da nota fiscal, fatura ou contrato os</w:t>
      </w:r>
      <w:r w:rsidR="00C901CE" w:rsidRPr="00975FCC">
        <w:rPr>
          <w:rFonts w:ascii="Arial" w:hAnsi="Arial" w:cs="Arial"/>
          <w:sz w:val="24"/>
          <w:szCs w:val="24"/>
        </w:rPr>
        <w:t xml:space="preserve"> termos: “FAN, [nome do projeto </w:t>
      </w:r>
      <w:r w:rsidRPr="00975FCC">
        <w:rPr>
          <w:rFonts w:ascii="Arial" w:hAnsi="Arial" w:cs="Arial"/>
          <w:sz w:val="24"/>
          <w:szCs w:val="24"/>
        </w:rPr>
        <w:t>cultural], [número de identificação do projeto cultural]”;</w:t>
      </w:r>
    </w:p>
    <w:p w14:paraId="3016DB75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EDED9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23.1.1. conterem a descrição do serviço tomado ou</w:t>
      </w:r>
      <w:r w:rsidR="00C901CE" w:rsidRPr="00975FCC">
        <w:rPr>
          <w:rFonts w:ascii="Arial" w:hAnsi="Arial" w:cs="Arial"/>
          <w:sz w:val="24"/>
          <w:szCs w:val="24"/>
        </w:rPr>
        <w:t xml:space="preserve"> do material adquirido de forma </w:t>
      </w:r>
      <w:r w:rsidRPr="00975FCC">
        <w:rPr>
          <w:rFonts w:ascii="Arial" w:hAnsi="Arial" w:cs="Arial"/>
          <w:sz w:val="24"/>
          <w:szCs w:val="24"/>
        </w:rPr>
        <w:t xml:space="preserve">detalhada: quantidade unitária, valor unitário, valor total, </w:t>
      </w:r>
      <w:r w:rsidR="00C901CE" w:rsidRPr="00975FCC">
        <w:rPr>
          <w:rFonts w:ascii="Arial" w:hAnsi="Arial" w:cs="Arial"/>
          <w:sz w:val="24"/>
          <w:szCs w:val="24"/>
        </w:rPr>
        <w:t xml:space="preserve">descrição do serviço/item e seu </w:t>
      </w:r>
      <w:r w:rsidRPr="00975FCC">
        <w:rPr>
          <w:rFonts w:ascii="Arial" w:hAnsi="Arial" w:cs="Arial"/>
          <w:sz w:val="24"/>
          <w:szCs w:val="24"/>
        </w:rPr>
        <w:t>período de execução;</w:t>
      </w:r>
    </w:p>
    <w:p w14:paraId="7DC0D51A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BC546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23.1.2. a descrição dos serviços ou do fornecimento de materiais deverá equivaler às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informações especificadas na planilha orçamentária constante do projeto cultural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aprovado;</w:t>
      </w:r>
    </w:p>
    <w:p w14:paraId="79000841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498EF7" w14:textId="77777777" w:rsidR="00C901CE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23.2. os boletos deverão ser apresentados com aute</w:t>
      </w:r>
      <w:r w:rsidR="00C901CE" w:rsidRPr="00975FCC">
        <w:rPr>
          <w:rFonts w:ascii="Arial" w:hAnsi="Arial" w:cs="Arial"/>
          <w:sz w:val="24"/>
          <w:szCs w:val="24"/>
        </w:rPr>
        <w:t xml:space="preserve">nticação bancária, ou documento </w:t>
      </w:r>
      <w:r w:rsidRPr="00975FCC">
        <w:rPr>
          <w:rFonts w:ascii="Arial" w:hAnsi="Arial" w:cs="Arial"/>
          <w:sz w:val="24"/>
          <w:szCs w:val="24"/>
        </w:rPr>
        <w:t>emitido pelo banco ou instituição compe</w:t>
      </w:r>
      <w:r w:rsidR="00C901CE" w:rsidRPr="00975FCC">
        <w:rPr>
          <w:rFonts w:ascii="Arial" w:hAnsi="Arial" w:cs="Arial"/>
          <w:sz w:val="24"/>
          <w:szCs w:val="24"/>
        </w:rPr>
        <w:t>tente que comprove o pagamento;</w:t>
      </w:r>
    </w:p>
    <w:p w14:paraId="4DFE5C31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23A21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23.3. a documentação fiscal deverá ser apresentad</w:t>
      </w:r>
      <w:r w:rsidR="00C901CE" w:rsidRPr="00975FCC">
        <w:rPr>
          <w:rFonts w:ascii="Arial" w:hAnsi="Arial" w:cs="Arial"/>
          <w:sz w:val="24"/>
          <w:szCs w:val="24"/>
        </w:rPr>
        <w:t xml:space="preserve">a dentro do prazo de validade e </w:t>
      </w:r>
      <w:r w:rsidRPr="00975FCC">
        <w:rPr>
          <w:rFonts w:ascii="Arial" w:hAnsi="Arial" w:cs="Arial"/>
          <w:sz w:val="24"/>
          <w:szCs w:val="24"/>
        </w:rPr>
        <w:t>atender à legislação vigente quanto à necessidade e/o</w:t>
      </w:r>
      <w:r w:rsidR="00C901CE" w:rsidRPr="00975FCC">
        <w:rPr>
          <w:rFonts w:ascii="Arial" w:hAnsi="Arial" w:cs="Arial"/>
          <w:sz w:val="24"/>
          <w:szCs w:val="24"/>
        </w:rPr>
        <w:t xml:space="preserve">u obrigatoriedade da emissão de </w:t>
      </w:r>
      <w:r w:rsidRPr="00975FCC">
        <w:rPr>
          <w:rFonts w:ascii="Arial" w:hAnsi="Arial" w:cs="Arial"/>
          <w:sz w:val="24"/>
          <w:szCs w:val="24"/>
        </w:rPr>
        <w:t>documentos fiscais eletrônicos.</w:t>
      </w:r>
    </w:p>
    <w:p w14:paraId="1C0D069F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C3CE3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24. Não serão admitidos documentos fiscais de despesa</w:t>
      </w:r>
      <w:r w:rsidR="00C901CE" w:rsidRPr="00975FCC">
        <w:rPr>
          <w:rFonts w:ascii="Arial" w:hAnsi="Arial" w:cs="Arial"/>
          <w:sz w:val="24"/>
          <w:szCs w:val="24"/>
        </w:rPr>
        <w:t xml:space="preserve">s realizadas fora do período de </w:t>
      </w:r>
      <w:r w:rsidRPr="00975FCC">
        <w:rPr>
          <w:rFonts w:ascii="Arial" w:hAnsi="Arial" w:cs="Arial"/>
          <w:sz w:val="24"/>
          <w:szCs w:val="24"/>
        </w:rPr>
        <w:t>execução do projeto cultural, e/ou geradas em data anterior à autorizaç</w:t>
      </w:r>
      <w:r w:rsidR="00C901CE" w:rsidRPr="00975FCC">
        <w:rPr>
          <w:rFonts w:ascii="Arial" w:hAnsi="Arial" w:cs="Arial"/>
          <w:sz w:val="24"/>
          <w:szCs w:val="24"/>
        </w:rPr>
        <w:t xml:space="preserve">ão da FAN para </w:t>
      </w:r>
      <w:r w:rsidRPr="00975FCC">
        <w:rPr>
          <w:rFonts w:ascii="Arial" w:hAnsi="Arial" w:cs="Arial"/>
          <w:sz w:val="24"/>
          <w:szCs w:val="24"/>
        </w:rPr>
        <w:t>movimentação da conta corrente exclusiva do projeto cu</w:t>
      </w:r>
      <w:r w:rsidR="00C901CE" w:rsidRPr="00975FCC">
        <w:rPr>
          <w:rFonts w:ascii="Arial" w:hAnsi="Arial" w:cs="Arial"/>
          <w:sz w:val="24"/>
          <w:szCs w:val="24"/>
        </w:rPr>
        <w:t xml:space="preserve">ltural e/ou antes da publicação </w:t>
      </w:r>
      <w:r w:rsidRPr="00975FCC">
        <w:rPr>
          <w:rFonts w:ascii="Arial" w:hAnsi="Arial" w:cs="Arial"/>
          <w:sz w:val="24"/>
          <w:szCs w:val="24"/>
        </w:rPr>
        <w:t>do extrato do termo jurídico no D.O., conforme o caso.</w:t>
      </w:r>
    </w:p>
    <w:p w14:paraId="04C9EBC5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66A05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25. Caso o valor total da prestação de contas ultrapasse o </w:t>
      </w:r>
      <w:r w:rsidR="00C901CE" w:rsidRPr="00975FCC">
        <w:rPr>
          <w:rFonts w:ascii="Arial" w:hAnsi="Arial" w:cs="Arial"/>
          <w:sz w:val="24"/>
          <w:szCs w:val="24"/>
        </w:rPr>
        <w:t xml:space="preserve">recebido pelo projeto cultural, </w:t>
      </w:r>
      <w:r w:rsidRPr="00975FCC">
        <w:rPr>
          <w:rFonts w:ascii="Arial" w:hAnsi="Arial" w:cs="Arial"/>
          <w:sz w:val="24"/>
          <w:szCs w:val="24"/>
        </w:rPr>
        <w:t>a diferença deverá ser lançada como recurs</w:t>
      </w:r>
      <w:r w:rsidR="00C901CE" w:rsidRPr="00975FCC">
        <w:rPr>
          <w:rFonts w:ascii="Arial" w:hAnsi="Arial" w:cs="Arial"/>
          <w:sz w:val="24"/>
          <w:szCs w:val="24"/>
        </w:rPr>
        <w:t xml:space="preserve">os próprios no Formulário III – </w:t>
      </w:r>
      <w:r w:rsidRPr="00975FCC">
        <w:rPr>
          <w:rFonts w:ascii="Arial" w:hAnsi="Arial" w:cs="Arial"/>
          <w:sz w:val="24"/>
          <w:szCs w:val="24"/>
        </w:rPr>
        <w:t>DEMONSTRATIVO DE CONCILIAÇÃO BANCÁRIA.</w:t>
      </w:r>
    </w:p>
    <w:p w14:paraId="6922C150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5EF65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 A natureza das despesas deverá ser comprovada</w:t>
      </w:r>
      <w:r w:rsidR="00C901CE" w:rsidRPr="00975FCC">
        <w:rPr>
          <w:rFonts w:ascii="Arial" w:hAnsi="Arial" w:cs="Arial"/>
          <w:sz w:val="24"/>
          <w:szCs w:val="24"/>
        </w:rPr>
        <w:t xml:space="preserve"> através de documentação fiscal </w:t>
      </w:r>
      <w:r w:rsidRPr="00975FCC">
        <w:rPr>
          <w:rFonts w:ascii="Arial" w:hAnsi="Arial" w:cs="Arial"/>
          <w:sz w:val="24"/>
          <w:szCs w:val="24"/>
        </w:rPr>
        <w:t>específica.</w:t>
      </w:r>
    </w:p>
    <w:p w14:paraId="571E9252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E03EB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26.1. refeições da equipe de produção do projeto cultural: a</w:t>
      </w:r>
      <w:r w:rsidR="00C901CE" w:rsidRPr="00975FCC">
        <w:rPr>
          <w:rFonts w:ascii="Arial" w:hAnsi="Arial" w:cs="Arial"/>
          <w:sz w:val="24"/>
          <w:szCs w:val="24"/>
        </w:rPr>
        <w:t xml:space="preserve">presentar nota fiscal/cupom </w:t>
      </w:r>
      <w:r w:rsidRPr="00975FCC">
        <w:rPr>
          <w:rFonts w:ascii="Arial" w:hAnsi="Arial" w:cs="Arial"/>
          <w:sz w:val="24"/>
          <w:szCs w:val="24"/>
        </w:rPr>
        <w:t>fiscal emitido por pessoas jurídicas prestadoras de serviço de catering ou similares.</w:t>
      </w:r>
    </w:p>
    <w:p w14:paraId="17D2ADA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5D8C5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26.2. locação de veículos para locomoção da equipe e</w:t>
      </w:r>
      <w:r w:rsidR="00C901CE" w:rsidRPr="00975FCC">
        <w:rPr>
          <w:rFonts w:ascii="Arial" w:hAnsi="Arial" w:cs="Arial"/>
          <w:sz w:val="24"/>
          <w:szCs w:val="24"/>
        </w:rPr>
        <w:t xml:space="preserve"> outras atividades relacionadas </w:t>
      </w:r>
      <w:r w:rsidRPr="00975FCC">
        <w:rPr>
          <w:rFonts w:ascii="Arial" w:hAnsi="Arial" w:cs="Arial"/>
          <w:sz w:val="24"/>
          <w:szCs w:val="24"/>
        </w:rPr>
        <w:t>ao projeto cultural: apresentar notas fiscais emitidas por</w:t>
      </w:r>
      <w:r w:rsidR="00C901CE" w:rsidRPr="00975FCC">
        <w:rPr>
          <w:rFonts w:ascii="Arial" w:hAnsi="Arial" w:cs="Arial"/>
          <w:sz w:val="24"/>
          <w:szCs w:val="24"/>
        </w:rPr>
        <w:t xml:space="preserve"> empresas prestadoras de </w:t>
      </w:r>
      <w:r w:rsidRPr="00975FCC">
        <w:rPr>
          <w:rFonts w:ascii="Arial" w:hAnsi="Arial" w:cs="Arial"/>
          <w:sz w:val="24"/>
          <w:szCs w:val="24"/>
        </w:rPr>
        <w:t>serviço que tenham no objeto social esta finalidade,</w:t>
      </w:r>
      <w:r w:rsidR="00C901CE" w:rsidRPr="00975FCC">
        <w:rPr>
          <w:rFonts w:ascii="Arial" w:hAnsi="Arial" w:cs="Arial"/>
          <w:sz w:val="24"/>
          <w:szCs w:val="24"/>
        </w:rPr>
        <w:t xml:space="preserve"> além das informações acerca do </w:t>
      </w:r>
      <w:r w:rsidRPr="00975FCC">
        <w:rPr>
          <w:rFonts w:ascii="Arial" w:hAnsi="Arial" w:cs="Arial"/>
          <w:sz w:val="24"/>
          <w:szCs w:val="24"/>
        </w:rPr>
        <w:t>veículo.</w:t>
      </w:r>
    </w:p>
    <w:p w14:paraId="07DE55FB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95264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26.3. táxi e aplicativos de transporte: apresentar o</w:t>
      </w:r>
      <w:r w:rsidR="00C901CE" w:rsidRPr="00975FCC">
        <w:rPr>
          <w:rFonts w:ascii="Arial" w:hAnsi="Arial" w:cs="Arial"/>
          <w:sz w:val="24"/>
          <w:szCs w:val="24"/>
        </w:rPr>
        <w:t xml:space="preserve"> recibo especificando a data, o </w:t>
      </w:r>
      <w:r w:rsidRPr="00975FCC">
        <w:rPr>
          <w:rFonts w:ascii="Arial" w:hAnsi="Arial" w:cs="Arial"/>
          <w:sz w:val="24"/>
          <w:szCs w:val="24"/>
        </w:rPr>
        <w:t>itinerário, o valor da corrida por extenso e o número da placa do veículo utilizado.</w:t>
      </w:r>
    </w:p>
    <w:p w14:paraId="2FEA05BA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EA7056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26.4. aluguel de espaço destinado à realização do projeto cultural ou ensaio: apresentar cópia do contrato de locação, além de recebido que comprove a despesa.</w:t>
      </w:r>
    </w:p>
    <w:p w14:paraId="1FE45CD3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C9CC5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26.5. passagens aéreas, marítimas e/ou similares: apr</w:t>
      </w:r>
      <w:r w:rsidR="00C901CE" w:rsidRPr="00975FCC">
        <w:rPr>
          <w:rFonts w:ascii="Arial" w:hAnsi="Arial" w:cs="Arial"/>
          <w:sz w:val="24"/>
          <w:szCs w:val="24"/>
        </w:rPr>
        <w:t xml:space="preserve">esentar notas fiscais, faturas, </w:t>
      </w:r>
      <w:r w:rsidRPr="00975FCC">
        <w:rPr>
          <w:rFonts w:ascii="Arial" w:hAnsi="Arial" w:cs="Arial"/>
          <w:sz w:val="24"/>
          <w:szCs w:val="24"/>
        </w:rPr>
        <w:t>duplicatas ou comprovantes de despesa em nome do</w:t>
      </w:r>
      <w:r w:rsidR="00C901CE" w:rsidRPr="00975FCC">
        <w:rPr>
          <w:rFonts w:ascii="Arial" w:hAnsi="Arial" w:cs="Arial"/>
          <w:sz w:val="24"/>
          <w:szCs w:val="24"/>
        </w:rPr>
        <w:t xml:space="preserve"> proponente e anexar cópias dos </w:t>
      </w:r>
      <w:r w:rsidRPr="00975FCC">
        <w:rPr>
          <w:rFonts w:ascii="Arial" w:hAnsi="Arial" w:cs="Arial"/>
          <w:sz w:val="24"/>
          <w:szCs w:val="24"/>
        </w:rPr>
        <w:t>comprovantes de embarque ou similar.</w:t>
      </w:r>
    </w:p>
    <w:p w14:paraId="56B1F116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7AC90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26.6. serviços de natureza continuada: apresentar o con</w:t>
      </w:r>
      <w:r w:rsidR="00C901CE" w:rsidRPr="00975FCC">
        <w:rPr>
          <w:rFonts w:ascii="Arial" w:hAnsi="Arial" w:cs="Arial"/>
          <w:sz w:val="24"/>
          <w:szCs w:val="24"/>
        </w:rPr>
        <w:t xml:space="preserve">trato ou documento equivalente, </w:t>
      </w:r>
      <w:r w:rsidRPr="00975FCC">
        <w:rPr>
          <w:rFonts w:ascii="Arial" w:hAnsi="Arial" w:cs="Arial"/>
          <w:sz w:val="24"/>
          <w:szCs w:val="24"/>
        </w:rPr>
        <w:t>além da nota fiscal.</w:t>
      </w:r>
    </w:p>
    <w:p w14:paraId="187E40C6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87A6C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26.7. agenciamento: apresentar contrato de agenciamento </w:t>
      </w:r>
      <w:r w:rsidR="00C901CE" w:rsidRPr="00975FCC">
        <w:rPr>
          <w:rFonts w:ascii="Arial" w:hAnsi="Arial" w:cs="Arial"/>
          <w:sz w:val="24"/>
          <w:szCs w:val="24"/>
        </w:rPr>
        <w:t xml:space="preserve">artístico ou profissional, além </w:t>
      </w:r>
      <w:r w:rsidRPr="00975FCC">
        <w:rPr>
          <w:rFonts w:ascii="Arial" w:hAnsi="Arial" w:cs="Arial"/>
          <w:sz w:val="24"/>
          <w:szCs w:val="24"/>
        </w:rPr>
        <w:t>da nota fiscal informando, na descrição do serviço pre</w:t>
      </w:r>
      <w:r w:rsidR="00C901CE" w:rsidRPr="00975FCC">
        <w:rPr>
          <w:rFonts w:ascii="Arial" w:hAnsi="Arial" w:cs="Arial"/>
          <w:sz w:val="24"/>
          <w:szCs w:val="24"/>
        </w:rPr>
        <w:t xml:space="preserve">stado, o nome completo e CPF do </w:t>
      </w:r>
      <w:r w:rsidRPr="00975FCC">
        <w:rPr>
          <w:rFonts w:ascii="Arial" w:hAnsi="Arial" w:cs="Arial"/>
          <w:sz w:val="24"/>
          <w:szCs w:val="24"/>
        </w:rPr>
        <w:t>profissional agenciado, assim como o serviço por ele prestado.</w:t>
      </w:r>
    </w:p>
    <w:p w14:paraId="7514DDC7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8D06D1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26.8. despesas realizadas no exterior: os co</w:t>
      </w:r>
      <w:r w:rsidR="00C901CE" w:rsidRPr="00975FCC">
        <w:rPr>
          <w:rFonts w:ascii="Arial" w:hAnsi="Arial" w:cs="Arial"/>
          <w:sz w:val="24"/>
          <w:szCs w:val="24"/>
        </w:rPr>
        <w:t xml:space="preserve">mprovantes deverão ser idôneos, </w:t>
      </w:r>
      <w:r w:rsidRPr="00975FCC">
        <w:rPr>
          <w:rFonts w:ascii="Arial" w:hAnsi="Arial" w:cs="Arial"/>
          <w:sz w:val="24"/>
          <w:szCs w:val="24"/>
        </w:rPr>
        <w:t>acompanhados de tradução para o portugu</w:t>
      </w:r>
      <w:r w:rsidR="00C901CE" w:rsidRPr="00975FCC">
        <w:rPr>
          <w:rFonts w:ascii="Arial" w:hAnsi="Arial" w:cs="Arial"/>
          <w:sz w:val="24"/>
          <w:szCs w:val="24"/>
        </w:rPr>
        <w:t xml:space="preserve">ês e de documento assinado pelo </w:t>
      </w:r>
      <w:r w:rsidRPr="00975FCC">
        <w:rPr>
          <w:rFonts w:ascii="Arial" w:hAnsi="Arial" w:cs="Arial"/>
          <w:sz w:val="24"/>
          <w:szCs w:val="24"/>
        </w:rPr>
        <w:t>proponente em que ele se responsabiliza pela veracidade das informações traduzidas.</w:t>
      </w:r>
    </w:p>
    <w:p w14:paraId="094B4C95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C59CA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26.9. pagamento de pessoa física autônoma: apr</w:t>
      </w:r>
      <w:r w:rsidR="00C901CE" w:rsidRPr="00975FCC">
        <w:rPr>
          <w:rFonts w:ascii="Arial" w:hAnsi="Arial" w:cs="Arial"/>
          <w:sz w:val="24"/>
          <w:szCs w:val="24"/>
        </w:rPr>
        <w:t xml:space="preserve">esentar cópia do RPA (Recibo de </w:t>
      </w:r>
      <w:r w:rsidRPr="00975FCC">
        <w:rPr>
          <w:rFonts w:ascii="Arial" w:hAnsi="Arial" w:cs="Arial"/>
          <w:sz w:val="24"/>
          <w:szCs w:val="24"/>
        </w:rPr>
        <w:t>Pagamento Autônomo).</w:t>
      </w:r>
    </w:p>
    <w:p w14:paraId="4016EF02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DBF8B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26.9.1 somente poderá ser emitido RPA (Recibo de</w:t>
      </w:r>
      <w:r w:rsidR="00C901CE" w:rsidRPr="00975FCC">
        <w:rPr>
          <w:rFonts w:ascii="Arial" w:hAnsi="Arial" w:cs="Arial"/>
          <w:sz w:val="24"/>
          <w:szCs w:val="24"/>
        </w:rPr>
        <w:t xml:space="preserve"> Pagamento à Autônomo) quando o </w:t>
      </w:r>
      <w:r w:rsidRPr="00975FCC">
        <w:rPr>
          <w:rFonts w:ascii="Arial" w:hAnsi="Arial" w:cs="Arial"/>
          <w:sz w:val="24"/>
          <w:szCs w:val="24"/>
        </w:rPr>
        <w:t>serviço for considerado eventual. Caso contrário, deverá</w:t>
      </w:r>
      <w:r w:rsidR="00C901CE" w:rsidRPr="00975FCC">
        <w:rPr>
          <w:rFonts w:ascii="Arial" w:hAnsi="Arial" w:cs="Arial"/>
          <w:sz w:val="24"/>
          <w:szCs w:val="24"/>
        </w:rPr>
        <w:t xml:space="preserve"> ser emitida uma Nota Fiscal de </w:t>
      </w:r>
      <w:r w:rsidRPr="00975FCC">
        <w:rPr>
          <w:rFonts w:ascii="Arial" w:hAnsi="Arial" w:cs="Arial"/>
          <w:sz w:val="24"/>
          <w:szCs w:val="24"/>
        </w:rPr>
        <w:t xml:space="preserve">serviço autorizada pelo Município. O RPA deve referir-se </w:t>
      </w:r>
      <w:r w:rsidR="00C901CE" w:rsidRPr="00975FCC">
        <w:rPr>
          <w:rFonts w:ascii="Arial" w:hAnsi="Arial" w:cs="Arial"/>
          <w:sz w:val="24"/>
          <w:szCs w:val="24"/>
        </w:rPr>
        <w:t xml:space="preserve">ao total do serviço contratado. </w:t>
      </w:r>
      <w:r w:rsidRPr="00975FCC">
        <w:rPr>
          <w:rFonts w:ascii="Arial" w:hAnsi="Arial" w:cs="Arial"/>
          <w:sz w:val="24"/>
          <w:szCs w:val="24"/>
        </w:rPr>
        <w:t>Os impostos de responsabilidade do prestador de ser</w:t>
      </w:r>
      <w:r w:rsidR="00C901CE" w:rsidRPr="00975FCC">
        <w:rPr>
          <w:rFonts w:ascii="Arial" w:hAnsi="Arial" w:cs="Arial"/>
          <w:sz w:val="24"/>
          <w:szCs w:val="24"/>
        </w:rPr>
        <w:t xml:space="preserve">viços (ISSQN, ISNN, IRRF) devem </w:t>
      </w:r>
      <w:r w:rsidRPr="00975FCC">
        <w:rPr>
          <w:rFonts w:ascii="Arial" w:hAnsi="Arial" w:cs="Arial"/>
          <w:sz w:val="24"/>
          <w:szCs w:val="24"/>
        </w:rPr>
        <w:t>ser retidos desse valor total e ter a comprovação do seu</w:t>
      </w:r>
      <w:r w:rsidR="00C901CE" w:rsidRPr="00975FCC">
        <w:rPr>
          <w:rFonts w:ascii="Arial" w:hAnsi="Arial" w:cs="Arial"/>
          <w:sz w:val="24"/>
          <w:szCs w:val="24"/>
        </w:rPr>
        <w:t xml:space="preserve"> recolhimento através das guias </w:t>
      </w:r>
      <w:r w:rsidRPr="00975FCC">
        <w:rPr>
          <w:rFonts w:ascii="Arial" w:hAnsi="Arial" w:cs="Arial"/>
          <w:sz w:val="24"/>
          <w:szCs w:val="24"/>
        </w:rPr>
        <w:t>específicas, não podendo ser custeados com recursos</w:t>
      </w:r>
      <w:r w:rsidR="00C901CE" w:rsidRPr="00975FCC">
        <w:rPr>
          <w:rFonts w:ascii="Arial" w:hAnsi="Arial" w:cs="Arial"/>
          <w:sz w:val="24"/>
          <w:szCs w:val="24"/>
        </w:rPr>
        <w:t xml:space="preserve"> do projeto cultural. Quanto ao </w:t>
      </w:r>
      <w:r w:rsidRPr="00975FCC">
        <w:rPr>
          <w:rFonts w:ascii="Arial" w:hAnsi="Arial" w:cs="Arial"/>
          <w:sz w:val="24"/>
          <w:szCs w:val="24"/>
        </w:rPr>
        <w:t>imposto de responsabilidade do tomador do serv</w:t>
      </w:r>
      <w:r w:rsidR="00C901CE" w:rsidRPr="00975FCC">
        <w:rPr>
          <w:rFonts w:ascii="Arial" w:hAnsi="Arial" w:cs="Arial"/>
          <w:sz w:val="24"/>
          <w:szCs w:val="24"/>
        </w:rPr>
        <w:t xml:space="preserve">iço (INSS – patronal), deve ser </w:t>
      </w:r>
      <w:r w:rsidRPr="00975FCC">
        <w:rPr>
          <w:rFonts w:ascii="Arial" w:hAnsi="Arial" w:cs="Arial"/>
          <w:sz w:val="24"/>
          <w:szCs w:val="24"/>
        </w:rPr>
        <w:t>comprovado o seu recolhimento e pode ser incluído no valor orçado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do projeto cultural;</w:t>
      </w:r>
    </w:p>
    <w:p w14:paraId="73E262C4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F3FFE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26.9.2 é necessário que o RPA discrimine o nome d</w:t>
      </w:r>
      <w:r w:rsidR="00C901CE" w:rsidRPr="00975FCC">
        <w:rPr>
          <w:rFonts w:ascii="Arial" w:hAnsi="Arial" w:cs="Arial"/>
          <w:sz w:val="24"/>
          <w:szCs w:val="24"/>
        </w:rPr>
        <w:t xml:space="preserve">o proponente, o nome do projeto </w:t>
      </w:r>
      <w:r w:rsidRPr="00975FCC">
        <w:rPr>
          <w:rFonts w:ascii="Arial" w:hAnsi="Arial" w:cs="Arial"/>
          <w:sz w:val="24"/>
          <w:szCs w:val="24"/>
        </w:rPr>
        <w:t>cultural, o número de identificação do projeto cul</w:t>
      </w:r>
      <w:r w:rsidR="00C901CE" w:rsidRPr="00975FCC">
        <w:rPr>
          <w:rFonts w:ascii="Arial" w:hAnsi="Arial" w:cs="Arial"/>
          <w:sz w:val="24"/>
          <w:szCs w:val="24"/>
        </w:rPr>
        <w:t xml:space="preserve">tural, a descrição dos serviços </w:t>
      </w:r>
      <w:r w:rsidRPr="00975FCC">
        <w:rPr>
          <w:rFonts w:ascii="Arial" w:hAnsi="Arial" w:cs="Arial"/>
          <w:sz w:val="24"/>
          <w:szCs w:val="24"/>
        </w:rPr>
        <w:t>prestados, o valor pago, o mês de competência da prestação do serviço, a data de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emissão do documento, a assinatura e os dados pessoa</w:t>
      </w:r>
      <w:r w:rsidR="00C901CE" w:rsidRPr="00975FCC">
        <w:rPr>
          <w:rFonts w:ascii="Arial" w:hAnsi="Arial" w:cs="Arial"/>
          <w:sz w:val="24"/>
          <w:szCs w:val="24"/>
        </w:rPr>
        <w:t xml:space="preserve">is do profissional prestador de </w:t>
      </w:r>
      <w:r w:rsidRPr="00975FCC">
        <w:rPr>
          <w:rFonts w:ascii="Arial" w:hAnsi="Arial" w:cs="Arial"/>
          <w:sz w:val="24"/>
          <w:szCs w:val="24"/>
        </w:rPr>
        <w:t xml:space="preserve">serviço: nome, endereço completo, número do CPF e </w:t>
      </w:r>
      <w:r w:rsidR="00C901CE" w:rsidRPr="00975FCC">
        <w:rPr>
          <w:rFonts w:ascii="Arial" w:hAnsi="Arial" w:cs="Arial"/>
          <w:sz w:val="24"/>
          <w:szCs w:val="24"/>
        </w:rPr>
        <w:t xml:space="preserve">do documento de identidade e as </w:t>
      </w:r>
      <w:r w:rsidRPr="00975FCC">
        <w:rPr>
          <w:rFonts w:ascii="Arial" w:hAnsi="Arial" w:cs="Arial"/>
          <w:sz w:val="24"/>
          <w:szCs w:val="24"/>
        </w:rPr>
        <w:t xml:space="preserve">retenções de todos os tributos devidos pela prestação </w:t>
      </w:r>
      <w:r w:rsidR="00C901CE" w:rsidRPr="00975FCC">
        <w:rPr>
          <w:rFonts w:ascii="Arial" w:hAnsi="Arial" w:cs="Arial"/>
          <w:sz w:val="24"/>
          <w:szCs w:val="24"/>
        </w:rPr>
        <w:t xml:space="preserve">de serviços, como INSS, e IRRF, </w:t>
      </w:r>
      <w:r w:rsidRPr="00975FCC">
        <w:rPr>
          <w:rFonts w:ascii="Arial" w:hAnsi="Arial" w:cs="Arial"/>
          <w:sz w:val="24"/>
          <w:szCs w:val="24"/>
        </w:rPr>
        <w:t>de acordo com o estabelecido pela legislação vigente;</w:t>
      </w:r>
    </w:p>
    <w:p w14:paraId="01ADF15B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10E3C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26.9.3 é necessário que o recolhimento do INSS ocorra </w:t>
      </w:r>
      <w:r w:rsidR="00C901CE" w:rsidRPr="00975FCC">
        <w:rPr>
          <w:rFonts w:ascii="Arial" w:hAnsi="Arial" w:cs="Arial"/>
          <w:sz w:val="24"/>
          <w:szCs w:val="24"/>
        </w:rPr>
        <w:t xml:space="preserve">tanto por parte do prestador de </w:t>
      </w:r>
      <w:r w:rsidRPr="00975FCC">
        <w:rPr>
          <w:rFonts w:ascii="Arial" w:hAnsi="Arial" w:cs="Arial"/>
          <w:sz w:val="24"/>
          <w:szCs w:val="24"/>
        </w:rPr>
        <w:t xml:space="preserve">serviço quanto por parte do contratante (patronal), </w:t>
      </w:r>
      <w:r w:rsidR="00E051AF">
        <w:rPr>
          <w:rFonts w:ascii="Arial" w:hAnsi="Arial" w:cs="Arial"/>
          <w:sz w:val="24"/>
          <w:szCs w:val="24"/>
        </w:rPr>
        <w:t xml:space="preserve">sendo </w:t>
      </w:r>
      <w:proofErr w:type="spellStart"/>
      <w:r w:rsidR="00E051AF">
        <w:rPr>
          <w:rFonts w:ascii="Arial" w:hAnsi="Arial" w:cs="Arial"/>
          <w:sz w:val="24"/>
          <w:szCs w:val="24"/>
        </w:rPr>
        <w:t>o</w:t>
      </w:r>
      <w:r w:rsidR="00C901CE" w:rsidRPr="00975FCC">
        <w:rPr>
          <w:rFonts w:ascii="Arial" w:hAnsi="Arial" w:cs="Arial"/>
          <w:sz w:val="24"/>
          <w:szCs w:val="24"/>
        </w:rPr>
        <w:t>calculado</w:t>
      </w:r>
      <w:proofErr w:type="spellEnd"/>
      <w:r w:rsidR="00C901CE" w:rsidRPr="00975FCC">
        <w:rPr>
          <w:rFonts w:ascii="Arial" w:hAnsi="Arial" w:cs="Arial"/>
          <w:sz w:val="24"/>
          <w:szCs w:val="24"/>
        </w:rPr>
        <w:t xml:space="preserve"> sobre a </w:t>
      </w:r>
      <w:r w:rsidRPr="00975FCC">
        <w:rPr>
          <w:rFonts w:ascii="Arial" w:hAnsi="Arial" w:cs="Arial"/>
          <w:sz w:val="24"/>
          <w:szCs w:val="24"/>
        </w:rPr>
        <w:t>respectiva remuneração e demonstrado no recibo co</w:t>
      </w:r>
      <w:r w:rsidR="00C901CE" w:rsidRPr="00975FCC">
        <w:rPr>
          <w:rFonts w:ascii="Arial" w:hAnsi="Arial" w:cs="Arial"/>
          <w:sz w:val="24"/>
          <w:szCs w:val="24"/>
        </w:rPr>
        <w:t xml:space="preserve">m seus respectivos comprovantes </w:t>
      </w:r>
      <w:r w:rsidRPr="00975FCC">
        <w:rPr>
          <w:rFonts w:ascii="Arial" w:hAnsi="Arial" w:cs="Arial"/>
          <w:sz w:val="24"/>
          <w:szCs w:val="24"/>
        </w:rPr>
        <w:t>de pagamento.</w:t>
      </w:r>
    </w:p>
    <w:p w14:paraId="67FE700E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1DAD1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26.9.4 o proponente pessoa física que contrata</w:t>
      </w:r>
      <w:r w:rsidR="00C901CE" w:rsidRPr="00975FCC">
        <w:rPr>
          <w:rFonts w:ascii="Arial" w:hAnsi="Arial" w:cs="Arial"/>
          <w:sz w:val="24"/>
          <w:szCs w:val="24"/>
        </w:rPr>
        <w:t xml:space="preserve">r outras pessoas físicas deverá </w:t>
      </w:r>
      <w:r w:rsidRPr="00975FCC">
        <w:rPr>
          <w:rFonts w:ascii="Arial" w:hAnsi="Arial" w:cs="Arial"/>
          <w:sz w:val="24"/>
          <w:szCs w:val="24"/>
        </w:rPr>
        <w:t>inscrever</w:t>
      </w:r>
      <w:r w:rsidR="00C901CE" w:rsidRPr="00975FCC">
        <w:rPr>
          <w:rFonts w:ascii="Arial" w:hAnsi="Arial" w:cs="Arial"/>
          <w:sz w:val="24"/>
          <w:szCs w:val="24"/>
        </w:rPr>
        <w:t>-</w:t>
      </w:r>
      <w:r w:rsidRPr="00975FCC">
        <w:rPr>
          <w:rFonts w:ascii="Arial" w:hAnsi="Arial" w:cs="Arial"/>
          <w:sz w:val="24"/>
          <w:szCs w:val="24"/>
        </w:rPr>
        <w:t>se no INSS, para recolhimento do imposto devido.</w:t>
      </w:r>
    </w:p>
    <w:p w14:paraId="3886C22C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D3D1E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lastRenderedPageBreak/>
        <w:t>27. Não serão aceitos os seguintes documentos:</w:t>
      </w:r>
    </w:p>
    <w:p w14:paraId="6D283C12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955E5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27.1. comprovantes com as descrições “Não vale co</w:t>
      </w:r>
      <w:r w:rsidR="00C901CE" w:rsidRPr="00975FCC">
        <w:rPr>
          <w:rFonts w:ascii="Arial" w:hAnsi="Arial" w:cs="Arial"/>
          <w:sz w:val="24"/>
          <w:szCs w:val="24"/>
        </w:rPr>
        <w:t xml:space="preserve">mo recibo/comprovante fiscal” , </w:t>
      </w:r>
      <w:r w:rsidRPr="00975FCC">
        <w:rPr>
          <w:rFonts w:ascii="Arial" w:hAnsi="Arial" w:cs="Arial"/>
          <w:sz w:val="24"/>
          <w:szCs w:val="24"/>
        </w:rPr>
        <w:t>“Notas de Serviço”, “Ordem de Serviço” e “Orçamento”;</w:t>
      </w:r>
    </w:p>
    <w:p w14:paraId="6C5248A3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B9852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27.2. documentos fiscais fora do prazo de validade ou</w:t>
      </w:r>
      <w:r w:rsidR="00C901CE" w:rsidRPr="00975FCC">
        <w:rPr>
          <w:rFonts w:ascii="Arial" w:hAnsi="Arial" w:cs="Arial"/>
          <w:sz w:val="24"/>
          <w:szCs w:val="24"/>
        </w:rPr>
        <w:t xml:space="preserve"> de empresas cujo objeto social </w:t>
      </w:r>
      <w:r w:rsidRPr="00975FCC">
        <w:rPr>
          <w:rFonts w:ascii="Arial" w:hAnsi="Arial" w:cs="Arial"/>
          <w:sz w:val="24"/>
          <w:szCs w:val="24"/>
        </w:rPr>
        <w:t>não tenha relação com o serviço executado e/ou a mercadoria fornecida;</w:t>
      </w:r>
    </w:p>
    <w:p w14:paraId="073637C3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05DA5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27.3. documentos fiscais relativos a aquisições ou s</w:t>
      </w:r>
      <w:r w:rsidR="00C901CE" w:rsidRPr="00975FCC">
        <w:rPr>
          <w:rFonts w:ascii="Arial" w:hAnsi="Arial" w:cs="Arial"/>
          <w:sz w:val="24"/>
          <w:szCs w:val="24"/>
        </w:rPr>
        <w:t xml:space="preserve">erviços efetivados em desacordo </w:t>
      </w:r>
      <w:r w:rsidRPr="00975FCC">
        <w:rPr>
          <w:rFonts w:ascii="Arial" w:hAnsi="Arial" w:cs="Arial"/>
          <w:sz w:val="24"/>
          <w:szCs w:val="24"/>
        </w:rPr>
        <w:t>com as regras estabelecidas nesta norma, nos edita</w:t>
      </w:r>
      <w:r w:rsidR="00C901CE" w:rsidRPr="00975FCC">
        <w:rPr>
          <w:rFonts w:ascii="Arial" w:hAnsi="Arial" w:cs="Arial"/>
          <w:sz w:val="24"/>
          <w:szCs w:val="24"/>
        </w:rPr>
        <w:t xml:space="preserve">is e nos instrumentos jurídicos </w:t>
      </w:r>
      <w:r w:rsidRPr="00975FCC">
        <w:rPr>
          <w:rFonts w:ascii="Arial" w:hAnsi="Arial" w:cs="Arial"/>
          <w:sz w:val="24"/>
          <w:szCs w:val="24"/>
        </w:rPr>
        <w:t>relativos ao aporte financeiro em questão;</w:t>
      </w:r>
      <w:r w:rsidRPr="00975FCC">
        <w:rPr>
          <w:rFonts w:ascii="Arial" w:hAnsi="Arial" w:cs="Arial"/>
          <w:color w:val="FF0000"/>
          <w:sz w:val="24"/>
          <w:szCs w:val="24"/>
        </w:rPr>
        <w:t xml:space="preserve"> </w:t>
      </w:r>
      <w:r w:rsidRPr="00D723B5">
        <w:rPr>
          <w:rFonts w:ascii="Arial" w:hAnsi="Arial" w:cs="Arial"/>
          <w:color w:val="000000" w:themeColor="text1"/>
          <w:sz w:val="24"/>
          <w:szCs w:val="24"/>
        </w:rPr>
        <w:t>e</w:t>
      </w:r>
    </w:p>
    <w:p w14:paraId="69969678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176963" w14:textId="77777777" w:rsidR="00CE33E8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</w:t>
      </w:r>
      <w:r w:rsidR="00CE33E8" w:rsidRPr="00975FCC">
        <w:rPr>
          <w:rFonts w:ascii="Arial" w:hAnsi="Arial" w:cs="Arial"/>
          <w:sz w:val="24"/>
          <w:szCs w:val="24"/>
        </w:rPr>
        <w:t>7.4. documentos fiscais relativos a itens de serviços não especificados no orçamento</w:t>
      </w:r>
      <w:r w:rsidRPr="00975FCC">
        <w:rPr>
          <w:rFonts w:ascii="Arial" w:hAnsi="Arial" w:cs="Arial"/>
          <w:sz w:val="24"/>
          <w:szCs w:val="24"/>
        </w:rPr>
        <w:t xml:space="preserve"> </w:t>
      </w:r>
      <w:r w:rsidR="00CE33E8" w:rsidRPr="00975FCC">
        <w:rPr>
          <w:rFonts w:ascii="Arial" w:hAnsi="Arial" w:cs="Arial"/>
          <w:sz w:val="24"/>
          <w:szCs w:val="24"/>
        </w:rPr>
        <w:t>do projeto cultural aprovado.</w:t>
      </w:r>
    </w:p>
    <w:p w14:paraId="0A32D51B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2633F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SUBSEÇÃO I – REMANEJAMENTOS</w:t>
      </w:r>
    </w:p>
    <w:p w14:paraId="63A5602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67946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28. As despesas elencadas no Relatório Financeiro deverã</w:t>
      </w:r>
      <w:r w:rsidR="00C901CE" w:rsidRPr="00975FCC">
        <w:rPr>
          <w:rFonts w:ascii="Arial" w:hAnsi="Arial" w:cs="Arial"/>
          <w:sz w:val="24"/>
          <w:szCs w:val="24"/>
        </w:rPr>
        <w:t xml:space="preserve">o refletir estrita conformidade </w:t>
      </w:r>
      <w:r w:rsidRPr="00975FCC">
        <w:rPr>
          <w:rFonts w:ascii="Arial" w:hAnsi="Arial" w:cs="Arial"/>
          <w:sz w:val="24"/>
          <w:szCs w:val="24"/>
        </w:rPr>
        <w:t>com o orçamento aprovado para o projeto cult</w:t>
      </w:r>
      <w:r w:rsidR="00C901CE" w:rsidRPr="00975FCC">
        <w:rPr>
          <w:rFonts w:ascii="Arial" w:hAnsi="Arial" w:cs="Arial"/>
          <w:sz w:val="24"/>
          <w:szCs w:val="24"/>
        </w:rPr>
        <w:t xml:space="preserve">ural, considerando-se eventuais </w:t>
      </w:r>
      <w:r w:rsidRPr="00975FCC">
        <w:rPr>
          <w:rFonts w:ascii="Arial" w:hAnsi="Arial" w:cs="Arial"/>
          <w:sz w:val="24"/>
          <w:szCs w:val="24"/>
        </w:rPr>
        <w:t>remanejamentos, a saber:</w:t>
      </w:r>
    </w:p>
    <w:p w14:paraId="52B64A5A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4F4B5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28.1. é desnecessária a autorização da FAN par</w:t>
      </w:r>
      <w:r w:rsidR="00C901CE" w:rsidRPr="00975FCC">
        <w:rPr>
          <w:rFonts w:ascii="Arial" w:hAnsi="Arial" w:cs="Arial"/>
          <w:sz w:val="24"/>
          <w:szCs w:val="24"/>
        </w:rPr>
        <w:t xml:space="preserve">a remanejamentos quando somarem </w:t>
      </w:r>
      <w:r w:rsidRPr="00975FCC">
        <w:rPr>
          <w:rFonts w:ascii="Arial" w:hAnsi="Arial" w:cs="Arial"/>
          <w:sz w:val="24"/>
          <w:szCs w:val="24"/>
        </w:rPr>
        <w:t>até 20% (vinte por cento) dos recursos aportados ou captados, desde que:</w:t>
      </w:r>
    </w:p>
    <w:p w14:paraId="1B0A30FC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05E7F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28.1.1. não criem ou suprimam rubricas; e</w:t>
      </w:r>
    </w:p>
    <w:p w14:paraId="0AA2012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13BF3E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28.1.2. no que diz respeito à taxa de administração, não acarretem superação do limite estabelecido nos itens 10.1 e 10.1.1;</w:t>
      </w:r>
    </w:p>
    <w:p w14:paraId="049C613A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4AAE4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28.1.3. fique assegurada a economicidade por item.</w:t>
      </w:r>
    </w:p>
    <w:p w14:paraId="120CF38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E8113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28.2. no caso de haver necessidade de inclusão ou supressão de </w:t>
      </w:r>
      <w:r w:rsidR="00C901CE" w:rsidRPr="00975FCC">
        <w:rPr>
          <w:rFonts w:ascii="Arial" w:hAnsi="Arial" w:cs="Arial"/>
          <w:sz w:val="24"/>
          <w:szCs w:val="24"/>
        </w:rPr>
        <w:t xml:space="preserve">rubricas ou, ainda, </w:t>
      </w:r>
      <w:r w:rsidRPr="00975FCC">
        <w:rPr>
          <w:rFonts w:ascii="Arial" w:hAnsi="Arial" w:cs="Arial"/>
          <w:sz w:val="24"/>
          <w:szCs w:val="24"/>
        </w:rPr>
        <w:t>alteração de valor superior aos 20% (vinte por cento)</w:t>
      </w:r>
      <w:r w:rsidR="00C901CE" w:rsidRPr="00975FCC">
        <w:rPr>
          <w:rFonts w:ascii="Arial" w:hAnsi="Arial" w:cs="Arial"/>
          <w:sz w:val="24"/>
          <w:szCs w:val="24"/>
        </w:rPr>
        <w:t xml:space="preserve">, o proponente deverá solicitar </w:t>
      </w:r>
      <w:r w:rsidRPr="00975FCC">
        <w:rPr>
          <w:rFonts w:ascii="Arial" w:hAnsi="Arial" w:cs="Arial"/>
          <w:sz w:val="24"/>
          <w:szCs w:val="24"/>
        </w:rPr>
        <w:t>previamente autorização da FAN.</w:t>
      </w:r>
    </w:p>
    <w:p w14:paraId="02E905CF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908AB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28.2.1. a solicitação de que trata o item 28.2 deverá vir a</w:t>
      </w:r>
      <w:r w:rsidR="00C901CE" w:rsidRPr="00975FCC">
        <w:rPr>
          <w:rFonts w:ascii="Arial" w:hAnsi="Arial" w:cs="Arial"/>
          <w:sz w:val="24"/>
          <w:szCs w:val="24"/>
        </w:rPr>
        <w:t xml:space="preserve">companhada da planilha original </w:t>
      </w:r>
      <w:r w:rsidRPr="00975FCC">
        <w:rPr>
          <w:rFonts w:ascii="Arial" w:hAnsi="Arial" w:cs="Arial"/>
          <w:sz w:val="24"/>
          <w:szCs w:val="24"/>
        </w:rPr>
        <w:t>acrescida de colunas informando a variação proposta, inclusive os respectivos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percentuais de alteração proposto em cada ru</w:t>
      </w:r>
      <w:r w:rsidR="00C901CE" w:rsidRPr="00975FCC">
        <w:rPr>
          <w:rFonts w:ascii="Arial" w:hAnsi="Arial" w:cs="Arial"/>
          <w:sz w:val="24"/>
          <w:szCs w:val="24"/>
        </w:rPr>
        <w:t xml:space="preserve">brica, bem como o motivo de tal </w:t>
      </w:r>
      <w:r w:rsidRPr="00975FCC">
        <w:rPr>
          <w:rFonts w:ascii="Arial" w:hAnsi="Arial" w:cs="Arial"/>
          <w:sz w:val="24"/>
          <w:szCs w:val="24"/>
        </w:rPr>
        <w:t>solicitação.</w:t>
      </w:r>
    </w:p>
    <w:p w14:paraId="0426C1B7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E2402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28.2.2. os pleitos de alteração formulados com base no it</w:t>
      </w:r>
      <w:r w:rsidR="00C901CE" w:rsidRPr="00975FCC">
        <w:rPr>
          <w:rFonts w:ascii="Arial" w:hAnsi="Arial" w:cs="Arial"/>
          <w:sz w:val="24"/>
          <w:szCs w:val="24"/>
        </w:rPr>
        <w:t xml:space="preserve">em 28.2 serão objeto de análise </w:t>
      </w:r>
      <w:r w:rsidRPr="00975FCC">
        <w:rPr>
          <w:rFonts w:ascii="Arial" w:hAnsi="Arial" w:cs="Arial"/>
          <w:sz w:val="24"/>
          <w:szCs w:val="24"/>
        </w:rPr>
        <w:t xml:space="preserve">por parte da FAN, não sendo aceitas despesas </w:t>
      </w:r>
      <w:r w:rsidR="00C901CE" w:rsidRPr="00975FCC">
        <w:rPr>
          <w:rFonts w:ascii="Arial" w:hAnsi="Arial" w:cs="Arial"/>
          <w:sz w:val="24"/>
          <w:szCs w:val="24"/>
        </w:rPr>
        <w:t xml:space="preserve">realizadas antes a aprovação da </w:t>
      </w:r>
      <w:r w:rsidRPr="00975FCC">
        <w:rPr>
          <w:rFonts w:ascii="Arial" w:hAnsi="Arial" w:cs="Arial"/>
          <w:sz w:val="24"/>
          <w:szCs w:val="24"/>
        </w:rPr>
        <w:t>modificação orçamentária solicitada.</w:t>
      </w:r>
    </w:p>
    <w:p w14:paraId="4BC4EF1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16138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SUBSEÇÃO II – MICROPROJETOS E PROJETOS DE PEQUENO PORTE</w:t>
      </w:r>
    </w:p>
    <w:p w14:paraId="32F84D1B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B2D29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29. Os proponentes de projetos culturais cujos v</w:t>
      </w:r>
      <w:r w:rsidR="00C901CE" w:rsidRPr="00975FCC">
        <w:rPr>
          <w:rFonts w:ascii="Arial" w:hAnsi="Arial" w:cs="Arial"/>
          <w:sz w:val="24"/>
          <w:szCs w:val="24"/>
        </w:rPr>
        <w:t xml:space="preserve">alores captados sejam iguais ou </w:t>
      </w:r>
      <w:r w:rsidRPr="00975FCC">
        <w:rPr>
          <w:rFonts w:ascii="Arial" w:hAnsi="Arial" w:cs="Arial"/>
          <w:sz w:val="24"/>
          <w:szCs w:val="24"/>
        </w:rPr>
        <w:t>inferiores à faixa de microprojetos e projetos de p</w:t>
      </w:r>
      <w:r w:rsidR="00C901CE" w:rsidRPr="00975FCC">
        <w:rPr>
          <w:rFonts w:ascii="Arial" w:hAnsi="Arial" w:cs="Arial"/>
          <w:sz w:val="24"/>
          <w:szCs w:val="24"/>
        </w:rPr>
        <w:t xml:space="preserve">equeno porte estão </w:t>
      </w:r>
      <w:r w:rsidR="00C901CE" w:rsidRPr="00975FCC">
        <w:rPr>
          <w:rFonts w:ascii="Arial" w:hAnsi="Arial" w:cs="Arial"/>
          <w:sz w:val="24"/>
          <w:szCs w:val="24"/>
        </w:rPr>
        <w:lastRenderedPageBreak/>
        <w:t xml:space="preserve">inicialmente </w:t>
      </w:r>
      <w:r w:rsidRPr="00975FCC">
        <w:rPr>
          <w:rFonts w:ascii="Arial" w:hAnsi="Arial" w:cs="Arial"/>
          <w:sz w:val="24"/>
          <w:szCs w:val="24"/>
        </w:rPr>
        <w:t>dispensados da apresentação dos documentos elencados nos subitens 22.4 a 22.10.</w:t>
      </w:r>
    </w:p>
    <w:p w14:paraId="39458CCC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3752E3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30. Os proponentes citados no item 29 deverão apresentar FORMULÁRIO X - DESPESAS REALIZADAS POR MICROPROJETOS E PROJETOS DE PEQUENO PORTE, em vez do FORMULÁRIO II, indicando individualmente cada item orçamentário de acordo com a planilha aprovada, acompanhado da data e número do documento fiscal, nome do fornecedor, descrição da despesa e valor.</w:t>
      </w:r>
    </w:p>
    <w:p w14:paraId="3173B41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CFD5B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31. Os proponentes deverão manter todos os documen</w:t>
      </w:r>
      <w:r w:rsidR="00C901CE" w:rsidRPr="00975FCC">
        <w:rPr>
          <w:rFonts w:ascii="Arial" w:hAnsi="Arial" w:cs="Arial"/>
          <w:sz w:val="24"/>
          <w:szCs w:val="24"/>
        </w:rPr>
        <w:t xml:space="preserve">tos originais do item 22 em sua </w:t>
      </w:r>
      <w:r w:rsidRPr="00975FCC">
        <w:rPr>
          <w:rFonts w:ascii="Arial" w:hAnsi="Arial" w:cs="Arial"/>
          <w:sz w:val="24"/>
          <w:szCs w:val="24"/>
        </w:rPr>
        <w:t>guarda pelo período de 05 (cinco anos), podendo a FAN e órgãos de controle solicitá</w:t>
      </w:r>
      <w:r w:rsidR="00C901CE" w:rsidRPr="00975FCC">
        <w:rPr>
          <w:rFonts w:ascii="Arial" w:hAnsi="Arial" w:cs="Arial"/>
          <w:sz w:val="24"/>
          <w:szCs w:val="24"/>
        </w:rPr>
        <w:t>-</w:t>
      </w:r>
      <w:r w:rsidRPr="00975FCC">
        <w:rPr>
          <w:rFonts w:ascii="Arial" w:hAnsi="Arial" w:cs="Arial"/>
          <w:sz w:val="24"/>
          <w:szCs w:val="24"/>
        </w:rPr>
        <w:t>los a qualquer momento para efeito de diligência e/ou análise por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amostragem.</w:t>
      </w:r>
    </w:p>
    <w:p w14:paraId="464638F3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03A4F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SESSÃO III - RELATÓRIO FÍSICO</w:t>
      </w:r>
    </w:p>
    <w:p w14:paraId="19DC2D50" w14:textId="77777777" w:rsid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C31587" w14:textId="77777777" w:rsidR="00975FCC" w:rsidRPr="00975FCC" w:rsidRDefault="00975FCC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32. O Relatório Físico consiste em um relato detalhado das atividades, resultados do projeto cultural, produtos, contrapartidas sociais e institucionais, veiculação da marca, indicadores de público e outras informações pertinentes que deverão ser apresentadas de acordo com o FORMULÁRIO V – RELATÓRIO DE EXECUÇÃO FÍSICA DE PROJETO CULTURAL.</w:t>
      </w:r>
    </w:p>
    <w:p w14:paraId="0D1DB01E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FA1ABB" w14:textId="77777777" w:rsidR="00C901CE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 O proponente deverá anexar ao FORMUL</w:t>
      </w:r>
      <w:r w:rsidR="00C901CE" w:rsidRPr="00975FCC">
        <w:rPr>
          <w:rFonts w:ascii="Arial" w:hAnsi="Arial" w:cs="Arial"/>
          <w:sz w:val="24"/>
          <w:szCs w:val="24"/>
        </w:rPr>
        <w:t>ÁRIO V os seguintes documentos:</w:t>
      </w:r>
    </w:p>
    <w:p w14:paraId="03E05BBE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2C3967" w14:textId="77777777" w:rsidR="00C901CE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33.1. clipping de mí</w:t>
      </w:r>
      <w:r w:rsidR="00C901CE" w:rsidRPr="00975FCC">
        <w:rPr>
          <w:rFonts w:ascii="Arial" w:hAnsi="Arial" w:cs="Arial"/>
          <w:sz w:val="24"/>
          <w:szCs w:val="24"/>
        </w:rPr>
        <w:t>dia impressa/eletrônica/online;</w:t>
      </w:r>
    </w:p>
    <w:p w14:paraId="28A2F2CB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492F7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33.2. 01 (um) exemplar do produto cultural resultante do</w:t>
      </w:r>
      <w:r w:rsidR="00C901CE" w:rsidRPr="00975FCC">
        <w:rPr>
          <w:rFonts w:ascii="Arial" w:hAnsi="Arial" w:cs="Arial"/>
          <w:sz w:val="24"/>
          <w:szCs w:val="24"/>
        </w:rPr>
        <w:t xml:space="preserve"> projeto cultural, quando for o </w:t>
      </w:r>
      <w:r w:rsidRPr="00975FCC">
        <w:rPr>
          <w:rFonts w:ascii="Arial" w:hAnsi="Arial" w:cs="Arial"/>
          <w:sz w:val="24"/>
          <w:szCs w:val="24"/>
        </w:rPr>
        <w:t>caso;</w:t>
      </w:r>
    </w:p>
    <w:p w14:paraId="28AD9F6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C9D3DE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33.3. declaração de entrega da contrapartida instituciona</w:t>
      </w:r>
      <w:r w:rsidR="00C901CE" w:rsidRPr="00975FCC">
        <w:rPr>
          <w:rFonts w:ascii="Arial" w:hAnsi="Arial" w:cs="Arial"/>
          <w:sz w:val="24"/>
          <w:szCs w:val="24"/>
        </w:rPr>
        <w:t xml:space="preserve">l obrigatória sobre os produtos </w:t>
      </w:r>
      <w:r w:rsidRPr="00975FCC">
        <w:rPr>
          <w:rFonts w:ascii="Arial" w:hAnsi="Arial" w:cs="Arial"/>
          <w:sz w:val="24"/>
          <w:szCs w:val="24"/>
        </w:rPr>
        <w:t>gerados pelo projeto cultural, quando for o caso, devid</w:t>
      </w:r>
      <w:r w:rsidR="00C901CE" w:rsidRPr="00975FCC">
        <w:rPr>
          <w:rFonts w:ascii="Arial" w:hAnsi="Arial" w:cs="Arial"/>
          <w:sz w:val="24"/>
          <w:szCs w:val="24"/>
        </w:rPr>
        <w:t xml:space="preserve">amente assinada por funcionário </w:t>
      </w:r>
      <w:r w:rsidRPr="00975FCC">
        <w:rPr>
          <w:rFonts w:ascii="Arial" w:hAnsi="Arial" w:cs="Arial"/>
          <w:sz w:val="24"/>
          <w:szCs w:val="24"/>
        </w:rPr>
        <w:t xml:space="preserve">da FAN – FORMULÁRIO VIII </w:t>
      </w:r>
      <w:r w:rsidR="00C901CE" w:rsidRPr="00975FCC">
        <w:rPr>
          <w:rFonts w:ascii="Arial" w:hAnsi="Arial" w:cs="Arial"/>
          <w:sz w:val="24"/>
          <w:szCs w:val="24"/>
        </w:rPr>
        <w:t xml:space="preserve">– DECLARAÇÃO DE CUMPRIMENTO DAS </w:t>
      </w:r>
      <w:r w:rsidRPr="00975FCC">
        <w:rPr>
          <w:rFonts w:ascii="Arial" w:hAnsi="Arial" w:cs="Arial"/>
          <w:sz w:val="24"/>
          <w:szCs w:val="24"/>
        </w:rPr>
        <w:t>CONTRAPARTIDAS INSTITUCIONAIS.</w:t>
      </w:r>
    </w:p>
    <w:p w14:paraId="04D1B921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B7D36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33.4. comprovação de realização das contrapartidas sociai</w:t>
      </w:r>
      <w:r w:rsidR="00C901CE" w:rsidRPr="00975FCC">
        <w:rPr>
          <w:rFonts w:ascii="Arial" w:hAnsi="Arial" w:cs="Arial"/>
          <w:sz w:val="24"/>
          <w:szCs w:val="24"/>
        </w:rPr>
        <w:t xml:space="preserve">s previstas no projeto cultural </w:t>
      </w:r>
      <w:r w:rsidRPr="00975FCC">
        <w:rPr>
          <w:rFonts w:ascii="Arial" w:hAnsi="Arial" w:cs="Arial"/>
          <w:sz w:val="24"/>
          <w:szCs w:val="24"/>
        </w:rPr>
        <w:t>aprovado, quando for o caso;</w:t>
      </w:r>
    </w:p>
    <w:p w14:paraId="3336A50F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670D9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33.5. registros da execução do projeto cultural em sup</w:t>
      </w:r>
      <w:r w:rsidR="00C901CE" w:rsidRPr="00975FCC">
        <w:rPr>
          <w:rFonts w:ascii="Arial" w:hAnsi="Arial" w:cs="Arial"/>
          <w:sz w:val="24"/>
          <w:szCs w:val="24"/>
        </w:rPr>
        <w:t xml:space="preserve">ortes tais como fotos, vídeos e </w:t>
      </w:r>
      <w:r w:rsidRPr="00975FCC">
        <w:rPr>
          <w:rFonts w:ascii="Arial" w:hAnsi="Arial" w:cs="Arial"/>
          <w:sz w:val="24"/>
          <w:szCs w:val="24"/>
        </w:rPr>
        <w:t>congêneres;</w:t>
      </w:r>
    </w:p>
    <w:p w14:paraId="568104DD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A4762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33.6. exemplares ou registros de todos os materiais </w:t>
      </w:r>
      <w:r w:rsidR="00C901CE" w:rsidRPr="00975FCC">
        <w:rPr>
          <w:rFonts w:ascii="Arial" w:hAnsi="Arial" w:cs="Arial"/>
          <w:sz w:val="24"/>
          <w:szCs w:val="24"/>
        </w:rPr>
        <w:t xml:space="preserve">publicitários e promocionais do </w:t>
      </w:r>
      <w:r w:rsidRPr="00975FCC">
        <w:rPr>
          <w:rFonts w:ascii="Arial" w:hAnsi="Arial" w:cs="Arial"/>
          <w:sz w:val="24"/>
          <w:szCs w:val="24"/>
        </w:rPr>
        <w:t>projeto cultural, comprovando a aplicação das logomarcas;</w:t>
      </w:r>
    </w:p>
    <w:p w14:paraId="765607F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7C7F5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33.7. comprovante de destinação do produto cultural, declaração de re</w:t>
      </w:r>
      <w:r w:rsidR="00C901CE" w:rsidRPr="00975FCC">
        <w:rPr>
          <w:rFonts w:ascii="Arial" w:hAnsi="Arial" w:cs="Arial"/>
          <w:sz w:val="24"/>
          <w:szCs w:val="24"/>
        </w:rPr>
        <w:t xml:space="preserve">cebimento do </w:t>
      </w:r>
      <w:r w:rsidRPr="00975FCC">
        <w:rPr>
          <w:rFonts w:ascii="Arial" w:hAnsi="Arial" w:cs="Arial"/>
          <w:sz w:val="24"/>
          <w:szCs w:val="24"/>
        </w:rPr>
        <w:t>beneficiado ou carta de agradecimento, em conformida</w:t>
      </w:r>
      <w:r w:rsidR="00C901CE" w:rsidRPr="00975FCC">
        <w:rPr>
          <w:rFonts w:ascii="Arial" w:hAnsi="Arial" w:cs="Arial"/>
          <w:sz w:val="24"/>
          <w:szCs w:val="24"/>
        </w:rPr>
        <w:t xml:space="preserve">de com o plano de distribuição, </w:t>
      </w:r>
      <w:r w:rsidRPr="00975FCC">
        <w:rPr>
          <w:rFonts w:ascii="Arial" w:hAnsi="Arial" w:cs="Arial"/>
          <w:sz w:val="24"/>
          <w:szCs w:val="24"/>
        </w:rPr>
        <w:t>quando for o caso;</w:t>
      </w:r>
    </w:p>
    <w:p w14:paraId="0C2E5379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45102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lastRenderedPageBreak/>
        <w:t>33.8. registro de menção à gratuidade de acesso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aos p</w:t>
      </w:r>
      <w:r w:rsidR="00C901CE" w:rsidRPr="00975FCC">
        <w:rPr>
          <w:rFonts w:ascii="Arial" w:hAnsi="Arial" w:cs="Arial"/>
          <w:sz w:val="24"/>
          <w:szCs w:val="24"/>
        </w:rPr>
        <w:t xml:space="preserve">rodutos ou serviços oriundos do </w:t>
      </w:r>
      <w:r w:rsidRPr="00975FCC">
        <w:rPr>
          <w:rFonts w:ascii="Arial" w:hAnsi="Arial" w:cs="Arial"/>
          <w:sz w:val="24"/>
          <w:szCs w:val="24"/>
        </w:rPr>
        <w:t>projeto cultural, quando ela for exigida;</w:t>
      </w:r>
    </w:p>
    <w:p w14:paraId="3C88FDFC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847C4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33.9. declaração do incentivador comprovando o receb</w:t>
      </w:r>
      <w:r w:rsidR="00C901CE" w:rsidRPr="00975FCC">
        <w:rPr>
          <w:rFonts w:ascii="Arial" w:hAnsi="Arial" w:cs="Arial"/>
          <w:sz w:val="24"/>
          <w:szCs w:val="24"/>
        </w:rPr>
        <w:t xml:space="preserve">imento de contrapartida, quando </w:t>
      </w:r>
      <w:r w:rsidRPr="00975FCC">
        <w:rPr>
          <w:rFonts w:ascii="Arial" w:hAnsi="Arial" w:cs="Arial"/>
          <w:sz w:val="24"/>
          <w:szCs w:val="24"/>
        </w:rPr>
        <w:t>cabível – FORMULÁRIO IX – DECLARAÇÃO</w:t>
      </w:r>
      <w:r w:rsidR="00C901CE" w:rsidRPr="00975FCC">
        <w:rPr>
          <w:rFonts w:ascii="Arial" w:hAnsi="Arial" w:cs="Arial"/>
          <w:sz w:val="24"/>
          <w:szCs w:val="24"/>
        </w:rPr>
        <w:t xml:space="preserve"> DO INCENTIVADOR DE RECEBIMENTO </w:t>
      </w:r>
      <w:r w:rsidRPr="00975FCC">
        <w:rPr>
          <w:rFonts w:ascii="Arial" w:hAnsi="Arial" w:cs="Arial"/>
          <w:sz w:val="24"/>
          <w:szCs w:val="24"/>
        </w:rPr>
        <w:t>DE CONTRAPARTIDA;</w:t>
      </w:r>
    </w:p>
    <w:p w14:paraId="6BA04718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D4507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33.10. listas de presença ou outros documentos </w:t>
      </w:r>
      <w:r w:rsidR="00C901CE" w:rsidRPr="00975FCC">
        <w:rPr>
          <w:rFonts w:ascii="Arial" w:hAnsi="Arial" w:cs="Arial"/>
          <w:sz w:val="24"/>
          <w:szCs w:val="24"/>
        </w:rPr>
        <w:t xml:space="preserve">comprobatórios da realização de </w:t>
      </w:r>
      <w:r w:rsidRPr="00975FCC">
        <w:rPr>
          <w:rFonts w:ascii="Arial" w:hAnsi="Arial" w:cs="Arial"/>
          <w:sz w:val="24"/>
          <w:szCs w:val="24"/>
        </w:rPr>
        <w:t>seminários, palestras e oficinas, quando for o caso;</w:t>
      </w:r>
    </w:p>
    <w:p w14:paraId="321EC81B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EF918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33.11. no caso de projetos culturais que contempl</w:t>
      </w:r>
      <w:r w:rsidR="00C901CE" w:rsidRPr="00975FCC">
        <w:rPr>
          <w:rFonts w:ascii="Arial" w:hAnsi="Arial" w:cs="Arial"/>
          <w:sz w:val="24"/>
          <w:szCs w:val="24"/>
        </w:rPr>
        <w:t xml:space="preserve">em intervenções físicas em bens </w:t>
      </w:r>
      <w:r w:rsidRPr="00975FCC">
        <w:rPr>
          <w:rFonts w:ascii="Arial" w:hAnsi="Arial" w:cs="Arial"/>
          <w:sz w:val="24"/>
          <w:szCs w:val="24"/>
        </w:rPr>
        <w:t>tombados: declaração de aprovação do órg</w:t>
      </w:r>
      <w:r w:rsidR="00C901CE" w:rsidRPr="00975FCC">
        <w:rPr>
          <w:rFonts w:ascii="Arial" w:hAnsi="Arial" w:cs="Arial"/>
          <w:sz w:val="24"/>
          <w:szCs w:val="24"/>
        </w:rPr>
        <w:t xml:space="preserve">ão ou entidade responsável pela </w:t>
      </w:r>
      <w:r w:rsidRPr="00975FCC">
        <w:rPr>
          <w:rFonts w:ascii="Arial" w:hAnsi="Arial" w:cs="Arial"/>
          <w:sz w:val="24"/>
          <w:szCs w:val="24"/>
        </w:rPr>
        <w:t>preservação do patrimônio sobre a execução final da construção, reforma</w:t>
      </w:r>
      <w:r w:rsidR="00C901CE" w:rsidRPr="00975FCC">
        <w:rPr>
          <w:rFonts w:ascii="Arial" w:hAnsi="Arial" w:cs="Arial"/>
          <w:sz w:val="24"/>
          <w:szCs w:val="24"/>
        </w:rPr>
        <w:t xml:space="preserve">, restauração </w:t>
      </w:r>
      <w:r w:rsidRPr="00975FCC">
        <w:rPr>
          <w:rFonts w:ascii="Arial" w:hAnsi="Arial" w:cs="Arial"/>
          <w:sz w:val="24"/>
          <w:szCs w:val="24"/>
        </w:rPr>
        <w:t>e/ou serviço;</w:t>
      </w:r>
    </w:p>
    <w:p w14:paraId="3EAF6441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A5D48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34. O conteúdo do Relatório Físico do projeto cultural poderá ser utilizado pela</w:t>
      </w:r>
    </w:p>
    <w:p w14:paraId="19D6FA6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SMC/FAN para fins de divulgação dos resultados e também para uso no Sistema</w:t>
      </w:r>
      <w:r w:rsidR="00C901CE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Municipal de Indicadores Culturais – SMIC.</w:t>
      </w:r>
    </w:p>
    <w:p w14:paraId="67507C68" w14:textId="77777777" w:rsidR="00C901CE" w:rsidRPr="00975FCC" w:rsidRDefault="00C901CE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C196D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SESSÃO IV - BENS ADQUIRIDOS</w:t>
      </w:r>
    </w:p>
    <w:p w14:paraId="3EC3C57D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7C260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35. São permitidos dispêndios relativos à aquisição de be</w:t>
      </w:r>
      <w:r w:rsidR="00170FB1" w:rsidRPr="00975FCC">
        <w:rPr>
          <w:rFonts w:ascii="Arial" w:hAnsi="Arial" w:cs="Arial"/>
          <w:sz w:val="24"/>
          <w:szCs w:val="24"/>
        </w:rPr>
        <w:t xml:space="preserve">ns suscetíveis de classificação </w:t>
      </w:r>
      <w:r w:rsidRPr="00975FCC">
        <w:rPr>
          <w:rFonts w:ascii="Arial" w:hAnsi="Arial" w:cs="Arial"/>
          <w:sz w:val="24"/>
          <w:szCs w:val="24"/>
        </w:rPr>
        <w:t>no ativo permanente das pessoas jurídicas, desde que</w:t>
      </w:r>
      <w:r w:rsidR="00170FB1" w:rsidRPr="00975FCC">
        <w:rPr>
          <w:rFonts w:ascii="Arial" w:hAnsi="Arial" w:cs="Arial"/>
          <w:sz w:val="24"/>
          <w:szCs w:val="24"/>
        </w:rPr>
        <w:t xml:space="preserve"> o somatório esteja restrito ao </w:t>
      </w:r>
      <w:r w:rsidRPr="00975FCC">
        <w:rPr>
          <w:rFonts w:ascii="Arial" w:hAnsi="Arial" w:cs="Arial"/>
          <w:sz w:val="24"/>
          <w:szCs w:val="24"/>
        </w:rPr>
        <w:t>limite de até 10% (dez por cento) do valor aportado ou cap</w:t>
      </w:r>
      <w:r w:rsidR="00170FB1" w:rsidRPr="00975FCC">
        <w:rPr>
          <w:rFonts w:ascii="Arial" w:hAnsi="Arial" w:cs="Arial"/>
          <w:sz w:val="24"/>
          <w:szCs w:val="24"/>
        </w:rPr>
        <w:t xml:space="preserve">tado do projeto cultural. Neste </w:t>
      </w:r>
      <w:r w:rsidRPr="00975FCC">
        <w:rPr>
          <w:rFonts w:ascii="Arial" w:hAnsi="Arial" w:cs="Arial"/>
          <w:sz w:val="24"/>
          <w:szCs w:val="24"/>
        </w:rPr>
        <w:t>caso, no Relatório Financeiro, deve-se apresentar</w:t>
      </w:r>
      <w:r w:rsidR="00170FB1" w:rsidRPr="00975FCC">
        <w:rPr>
          <w:rFonts w:ascii="Arial" w:hAnsi="Arial" w:cs="Arial"/>
          <w:sz w:val="24"/>
          <w:szCs w:val="24"/>
        </w:rPr>
        <w:t xml:space="preserve">, juntamente com a nota fiscal, </w:t>
      </w:r>
      <w:r w:rsidRPr="00975FCC">
        <w:rPr>
          <w:rFonts w:ascii="Arial" w:hAnsi="Arial" w:cs="Arial"/>
          <w:sz w:val="24"/>
          <w:szCs w:val="24"/>
        </w:rPr>
        <w:t>pesquisa de preços que comprove que a compra é mais</w:t>
      </w:r>
      <w:r w:rsidR="00170FB1" w:rsidRPr="00975FCC">
        <w:rPr>
          <w:rFonts w:ascii="Arial" w:hAnsi="Arial" w:cs="Arial"/>
          <w:sz w:val="24"/>
          <w:szCs w:val="24"/>
        </w:rPr>
        <w:t xml:space="preserve"> vantajosa do que a locação dos </w:t>
      </w:r>
      <w:r w:rsidRPr="00975FCC">
        <w:rPr>
          <w:rFonts w:ascii="Arial" w:hAnsi="Arial" w:cs="Arial"/>
          <w:sz w:val="24"/>
          <w:szCs w:val="24"/>
        </w:rPr>
        <w:t>mesmos.</w:t>
      </w:r>
    </w:p>
    <w:p w14:paraId="70CB974F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789787" w14:textId="77777777" w:rsidR="00CE33E8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35.1. s</w:t>
      </w:r>
      <w:r w:rsidR="00CE33E8" w:rsidRPr="00975FCC">
        <w:rPr>
          <w:rFonts w:ascii="Arial" w:hAnsi="Arial" w:cs="Arial"/>
          <w:sz w:val="24"/>
          <w:szCs w:val="24"/>
        </w:rPr>
        <w:t>ão considerados bens suscetíveis de classi</w:t>
      </w:r>
      <w:r w:rsidRPr="00975FCC">
        <w:rPr>
          <w:rFonts w:ascii="Arial" w:hAnsi="Arial" w:cs="Arial"/>
          <w:sz w:val="24"/>
          <w:szCs w:val="24"/>
        </w:rPr>
        <w:t xml:space="preserve">ficação no ativo permanente das </w:t>
      </w:r>
      <w:r w:rsidR="00CE33E8" w:rsidRPr="00975FCC">
        <w:rPr>
          <w:rFonts w:ascii="Arial" w:hAnsi="Arial" w:cs="Arial"/>
          <w:sz w:val="24"/>
          <w:szCs w:val="24"/>
        </w:rPr>
        <w:t xml:space="preserve">pessoas jurídicas os bens móveis e permanentes com </w:t>
      </w:r>
      <w:r w:rsidRPr="00975FCC">
        <w:rPr>
          <w:rFonts w:ascii="Arial" w:hAnsi="Arial" w:cs="Arial"/>
          <w:sz w:val="24"/>
          <w:szCs w:val="24"/>
        </w:rPr>
        <w:t xml:space="preserve">durabilidade acima de 02 (dois) </w:t>
      </w:r>
      <w:r w:rsidR="00CE33E8" w:rsidRPr="00975FCC">
        <w:rPr>
          <w:rFonts w:ascii="Arial" w:hAnsi="Arial" w:cs="Arial"/>
          <w:sz w:val="24"/>
          <w:szCs w:val="24"/>
        </w:rPr>
        <w:t>anos e que tenham seu valor fixado em mais de R$ 326,61 (trezentos e vinte e seis reai</w:t>
      </w:r>
      <w:r w:rsidRPr="00975FCC">
        <w:rPr>
          <w:rFonts w:ascii="Arial" w:hAnsi="Arial" w:cs="Arial"/>
          <w:sz w:val="24"/>
          <w:szCs w:val="24"/>
        </w:rPr>
        <w:t xml:space="preserve">s </w:t>
      </w:r>
      <w:r w:rsidR="00CE33E8" w:rsidRPr="00975FCC">
        <w:rPr>
          <w:rFonts w:ascii="Arial" w:hAnsi="Arial" w:cs="Arial"/>
          <w:sz w:val="24"/>
          <w:szCs w:val="24"/>
        </w:rPr>
        <w:t>e sessenta e um centavo).</w:t>
      </w:r>
    </w:p>
    <w:p w14:paraId="2659EA30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7A0C9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36. Executado o projeto cultural, os bens adquiridos p</w:t>
      </w:r>
      <w:r w:rsidR="00170FB1" w:rsidRPr="00975FCC">
        <w:rPr>
          <w:rFonts w:ascii="Arial" w:hAnsi="Arial" w:cs="Arial"/>
          <w:sz w:val="24"/>
          <w:szCs w:val="24"/>
        </w:rPr>
        <w:t xml:space="preserve">or meio de recursos oriundos de </w:t>
      </w:r>
      <w:r w:rsidRPr="00975FCC">
        <w:rPr>
          <w:rFonts w:ascii="Arial" w:hAnsi="Arial" w:cs="Arial"/>
          <w:sz w:val="24"/>
          <w:szCs w:val="24"/>
        </w:rPr>
        <w:t>fomento direto ou indireto serão doados ou revertidos à FAN.</w:t>
      </w:r>
    </w:p>
    <w:p w14:paraId="7F424FA0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F5AB9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37. Excepcionalmente, os bens adquiridos na forma do item 35 poderão ser doados a</w:t>
      </w:r>
      <w:r w:rsidR="00170FB1" w:rsidRPr="00975FCC">
        <w:rPr>
          <w:rFonts w:ascii="Arial" w:hAnsi="Arial" w:cs="Arial"/>
          <w:sz w:val="24"/>
          <w:szCs w:val="24"/>
        </w:rPr>
        <w:t xml:space="preserve">o </w:t>
      </w:r>
      <w:r w:rsidRPr="00975FCC">
        <w:rPr>
          <w:rFonts w:ascii="Arial" w:hAnsi="Arial" w:cs="Arial"/>
          <w:sz w:val="24"/>
          <w:szCs w:val="24"/>
        </w:rPr>
        <w:t>proponente, caso sejam considerados inúteis par</w:t>
      </w:r>
      <w:r w:rsidR="00170FB1" w:rsidRPr="00975FCC">
        <w:rPr>
          <w:rFonts w:ascii="Arial" w:hAnsi="Arial" w:cs="Arial"/>
          <w:sz w:val="24"/>
          <w:szCs w:val="24"/>
        </w:rPr>
        <w:t xml:space="preserve">a a FAN e/ou possuam relevância </w:t>
      </w:r>
      <w:r w:rsidRPr="00975FCC">
        <w:rPr>
          <w:rFonts w:ascii="Arial" w:hAnsi="Arial" w:cs="Arial"/>
          <w:sz w:val="24"/>
          <w:szCs w:val="24"/>
        </w:rPr>
        <w:t>artístico-cultural comprovada.</w:t>
      </w:r>
    </w:p>
    <w:p w14:paraId="44C52429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092457" w14:textId="77777777" w:rsidR="00CE33E8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37.1. s</w:t>
      </w:r>
      <w:r w:rsidR="00CE33E8" w:rsidRPr="00975FCC">
        <w:rPr>
          <w:rFonts w:ascii="Arial" w:hAnsi="Arial" w:cs="Arial"/>
          <w:sz w:val="24"/>
          <w:szCs w:val="24"/>
        </w:rPr>
        <w:t>ão considerados de relevância artístico-cultural os bens que:</w:t>
      </w:r>
    </w:p>
    <w:p w14:paraId="2BC40994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B042C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37.1.1. não possam ser substituídos por outros da mesma espécie, quantidade</w:t>
      </w:r>
      <w:r w:rsidR="00170FB1" w:rsidRPr="00975FCC">
        <w:rPr>
          <w:rFonts w:ascii="Arial" w:hAnsi="Arial" w:cs="Arial"/>
          <w:sz w:val="24"/>
          <w:szCs w:val="24"/>
        </w:rPr>
        <w:t xml:space="preserve"> e </w:t>
      </w:r>
      <w:r w:rsidRPr="00975FCC">
        <w:rPr>
          <w:rFonts w:ascii="Arial" w:hAnsi="Arial" w:cs="Arial"/>
          <w:sz w:val="24"/>
          <w:szCs w:val="24"/>
        </w:rPr>
        <w:t>qualidade, como os itens necessários à execução do proj</w:t>
      </w:r>
      <w:r w:rsidR="00170FB1" w:rsidRPr="00975FCC">
        <w:rPr>
          <w:rFonts w:ascii="Arial" w:hAnsi="Arial" w:cs="Arial"/>
          <w:sz w:val="24"/>
          <w:szCs w:val="24"/>
        </w:rPr>
        <w:t xml:space="preserve">eto cultural adquiridos de modo </w:t>
      </w:r>
      <w:r w:rsidRPr="00975FCC">
        <w:rPr>
          <w:rFonts w:ascii="Arial" w:hAnsi="Arial" w:cs="Arial"/>
          <w:sz w:val="24"/>
          <w:szCs w:val="24"/>
        </w:rPr>
        <w:t>específico, como em antiquários;</w:t>
      </w:r>
    </w:p>
    <w:p w14:paraId="76FF18EB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6BF1E6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37.1.2. na sua falta, possam ocasionar a des</w:t>
      </w:r>
      <w:r w:rsidR="00170FB1" w:rsidRPr="00975FCC">
        <w:rPr>
          <w:rFonts w:ascii="Arial" w:hAnsi="Arial" w:cs="Arial"/>
          <w:sz w:val="24"/>
          <w:szCs w:val="24"/>
        </w:rPr>
        <w:t xml:space="preserve">continuidade ou interrupção dos </w:t>
      </w:r>
      <w:r w:rsidRPr="00975FCC">
        <w:rPr>
          <w:rFonts w:ascii="Arial" w:hAnsi="Arial" w:cs="Arial"/>
          <w:sz w:val="24"/>
          <w:szCs w:val="24"/>
        </w:rPr>
        <w:t>desdobramentos do projeto cultural, conforme justificativa técnica;</w:t>
      </w:r>
    </w:p>
    <w:p w14:paraId="4F2BC837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ACC0A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lastRenderedPageBreak/>
        <w:t>37.1.3. apresentem outras características que apontem para sua relevância artístico</w:t>
      </w:r>
      <w:r w:rsidR="00170FB1" w:rsidRPr="00975FCC">
        <w:rPr>
          <w:rFonts w:ascii="Arial" w:hAnsi="Arial" w:cs="Arial"/>
          <w:sz w:val="24"/>
          <w:szCs w:val="24"/>
        </w:rPr>
        <w:t>-</w:t>
      </w:r>
      <w:r w:rsidRPr="00975FCC">
        <w:rPr>
          <w:rFonts w:ascii="Arial" w:hAnsi="Arial" w:cs="Arial"/>
          <w:sz w:val="24"/>
          <w:szCs w:val="24"/>
        </w:rPr>
        <w:t>cultural, desde que devidamente justificadas pelo proponente;</w:t>
      </w:r>
    </w:p>
    <w:p w14:paraId="47674B8A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C9BF8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37.1.4. apresentada a justificativa pelo proponente acer</w:t>
      </w:r>
      <w:r w:rsidR="00170FB1" w:rsidRPr="00975FCC">
        <w:rPr>
          <w:rFonts w:ascii="Arial" w:hAnsi="Arial" w:cs="Arial"/>
          <w:sz w:val="24"/>
          <w:szCs w:val="24"/>
        </w:rPr>
        <w:t xml:space="preserve">ca dos requisitos elencados nos </w:t>
      </w:r>
      <w:r w:rsidRPr="00975FCC">
        <w:rPr>
          <w:rFonts w:ascii="Arial" w:hAnsi="Arial" w:cs="Arial"/>
          <w:sz w:val="24"/>
          <w:szCs w:val="24"/>
        </w:rPr>
        <w:t>subitens 37.1.1 a 37.1.3, será realizada uma análise té</w:t>
      </w:r>
      <w:r w:rsidR="00170FB1" w:rsidRPr="00975FCC">
        <w:rPr>
          <w:rFonts w:ascii="Arial" w:hAnsi="Arial" w:cs="Arial"/>
          <w:sz w:val="24"/>
          <w:szCs w:val="24"/>
        </w:rPr>
        <w:t xml:space="preserve">cnica pelos setores competentes </w:t>
      </w:r>
      <w:r w:rsidRPr="00975FCC">
        <w:rPr>
          <w:rFonts w:ascii="Arial" w:hAnsi="Arial" w:cs="Arial"/>
          <w:sz w:val="24"/>
          <w:szCs w:val="24"/>
        </w:rPr>
        <w:t>da FAN, com o objetivo de fundamentar a decisão pela ace</w:t>
      </w:r>
      <w:r w:rsidR="00170FB1" w:rsidRPr="00975FCC">
        <w:rPr>
          <w:rFonts w:ascii="Arial" w:hAnsi="Arial" w:cs="Arial"/>
          <w:sz w:val="24"/>
          <w:szCs w:val="24"/>
        </w:rPr>
        <w:t xml:space="preserve">itabilidade da justificativa de </w:t>
      </w:r>
      <w:r w:rsidRPr="00975FCC">
        <w:rPr>
          <w:rFonts w:ascii="Arial" w:hAnsi="Arial" w:cs="Arial"/>
          <w:sz w:val="24"/>
          <w:szCs w:val="24"/>
        </w:rPr>
        <w:t>relevância artístico-cultural do bem e sua consequente doação ao proponente.</w:t>
      </w:r>
    </w:p>
    <w:p w14:paraId="36C67CEF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B3A833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37.2. a doação do bem adquirido, caso seja esta a decis</w:t>
      </w:r>
      <w:r w:rsidR="00170FB1" w:rsidRPr="00975FCC">
        <w:rPr>
          <w:rFonts w:ascii="Arial" w:hAnsi="Arial" w:cs="Arial"/>
          <w:sz w:val="24"/>
          <w:szCs w:val="24"/>
        </w:rPr>
        <w:t xml:space="preserve">ão da FAN, deverá ser efetivada </w:t>
      </w:r>
      <w:r w:rsidRPr="00975FCC">
        <w:rPr>
          <w:rFonts w:ascii="Arial" w:hAnsi="Arial" w:cs="Arial"/>
          <w:sz w:val="24"/>
          <w:szCs w:val="24"/>
        </w:rPr>
        <w:t>antes da aprovação da prestação de contas.</w:t>
      </w:r>
    </w:p>
    <w:p w14:paraId="4248A264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8AA586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FD05A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VI – DILIGÊNCIAS E NOTIFICAÇÕES</w:t>
      </w:r>
    </w:p>
    <w:p w14:paraId="31CEE12A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A0C7A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38. As áreas técnicas da FAN poderão diligenciar </w:t>
      </w:r>
      <w:r w:rsidR="00170FB1" w:rsidRPr="00975FCC">
        <w:rPr>
          <w:rFonts w:ascii="Arial" w:hAnsi="Arial" w:cs="Arial"/>
          <w:sz w:val="24"/>
          <w:szCs w:val="24"/>
        </w:rPr>
        <w:t xml:space="preserve">o proponente a fim de solicitar </w:t>
      </w:r>
      <w:r w:rsidRPr="00975FCC">
        <w:rPr>
          <w:rFonts w:ascii="Arial" w:hAnsi="Arial" w:cs="Arial"/>
          <w:sz w:val="24"/>
          <w:szCs w:val="24"/>
        </w:rPr>
        <w:t>documentos ou informações complementares d</w:t>
      </w:r>
      <w:r w:rsidR="00170FB1" w:rsidRPr="00975FCC">
        <w:rPr>
          <w:rFonts w:ascii="Arial" w:hAnsi="Arial" w:cs="Arial"/>
          <w:sz w:val="24"/>
          <w:szCs w:val="24"/>
        </w:rPr>
        <w:t xml:space="preserve">urante o processo de análise da </w:t>
      </w:r>
      <w:r w:rsidRPr="00975FCC">
        <w:rPr>
          <w:rFonts w:ascii="Arial" w:hAnsi="Arial" w:cs="Arial"/>
          <w:sz w:val="24"/>
          <w:szCs w:val="24"/>
        </w:rPr>
        <w:t xml:space="preserve">prestação de contas, devendo, para tanto, conceder </w:t>
      </w:r>
      <w:r w:rsidR="00170FB1" w:rsidRPr="00975FCC">
        <w:rPr>
          <w:rFonts w:ascii="Arial" w:hAnsi="Arial" w:cs="Arial"/>
          <w:sz w:val="24"/>
          <w:szCs w:val="24"/>
        </w:rPr>
        <w:t xml:space="preserve">ao proponente o prazo de até 15 </w:t>
      </w:r>
      <w:r w:rsidRPr="00975FCC">
        <w:rPr>
          <w:rFonts w:ascii="Arial" w:hAnsi="Arial" w:cs="Arial"/>
          <w:sz w:val="24"/>
          <w:szCs w:val="24"/>
        </w:rPr>
        <w:t>(quinze) dias para a resposta.</w:t>
      </w:r>
    </w:p>
    <w:p w14:paraId="7B17F867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A18419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38.1. o prazo poderá ser prorrogado pela área técnica uma única vez,</w:t>
      </w:r>
      <w:r w:rsidR="00170FB1" w:rsidRPr="00975FCC">
        <w:rPr>
          <w:rFonts w:ascii="Arial" w:hAnsi="Arial" w:cs="Arial"/>
          <w:sz w:val="24"/>
          <w:szCs w:val="24"/>
        </w:rPr>
        <w:t xml:space="preserve"> por igual período, </w:t>
      </w:r>
      <w:r w:rsidRPr="00975FCC">
        <w:rPr>
          <w:rFonts w:ascii="Arial" w:hAnsi="Arial" w:cs="Arial"/>
          <w:sz w:val="24"/>
          <w:szCs w:val="24"/>
        </w:rPr>
        <w:t>a pedido do proponente, se aceito pela FAN.</w:t>
      </w:r>
    </w:p>
    <w:p w14:paraId="0C559684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7BFADA" w14:textId="77777777" w:rsidR="00170FB1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39. Será notificado o proponente, </w:t>
      </w:r>
      <w:r w:rsidR="00170FB1" w:rsidRPr="00975FCC">
        <w:rPr>
          <w:rFonts w:ascii="Arial" w:hAnsi="Arial" w:cs="Arial"/>
          <w:sz w:val="24"/>
          <w:szCs w:val="24"/>
        </w:rPr>
        <w:t>pessoa física ou jurídica, que:</w:t>
      </w:r>
    </w:p>
    <w:p w14:paraId="1153602E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9D762A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39.1. não apresentar prestação de contas d</w:t>
      </w:r>
      <w:r w:rsidR="00170FB1" w:rsidRPr="00975FCC">
        <w:rPr>
          <w:rFonts w:ascii="Arial" w:hAnsi="Arial" w:cs="Arial"/>
          <w:sz w:val="24"/>
          <w:szCs w:val="24"/>
        </w:rPr>
        <w:t xml:space="preserve">e acordo com as normas e formas </w:t>
      </w:r>
      <w:r w:rsidRPr="00975FCC">
        <w:rPr>
          <w:rFonts w:ascii="Arial" w:hAnsi="Arial" w:cs="Arial"/>
          <w:sz w:val="24"/>
          <w:szCs w:val="24"/>
        </w:rPr>
        <w:t>estabelecidas nesta Portaria;</w:t>
      </w:r>
    </w:p>
    <w:p w14:paraId="21CAFE9A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962F84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39.2. prestar contas sem apresentar o produto cultural</w:t>
      </w:r>
      <w:r w:rsidR="00170FB1" w:rsidRPr="00975FCC">
        <w:rPr>
          <w:rFonts w:ascii="Arial" w:hAnsi="Arial" w:cs="Arial"/>
          <w:sz w:val="24"/>
          <w:szCs w:val="24"/>
        </w:rPr>
        <w:t xml:space="preserve"> resultante do projeto cultural </w:t>
      </w:r>
      <w:r w:rsidRPr="00975FCC">
        <w:rPr>
          <w:rFonts w:ascii="Arial" w:hAnsi="Arial" w:cs="Arial"/>
          <w:sz w:val="24"/>
          <w:szCs w:val="24"/>
        </w:rPr>
        <w:t>aprovado, quando este for objeto da proposta;</w:t>
      </w:r>
    </w:p>
    <w:p w14:paraId="33A99F10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4806E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39.3. descumprir a orientação sobre o uso das logo</w:t>
      </w:r>
      <w:r w:rsidR="00170FB1" w:rsidRPr="00975FCC">
        <w:rPr>
          <w:rFonts w:ascii="Arial" w:hAnsi="Arial" w:cs="Arial"/>
          <w:sz w:val="24"/>
          <w:szCs w:val="24"/>
        </w:rPr>
        <w:t xml:space="preserve">marcas na divulgação do projeto </w:t>
      </w:r>
      <w:r w:rsidRPr="00975FCC">
        <w:rPr>
          <w:rFonts w:ascii="Arial" w:hAnsi="Arial" w:cs="Arial"/>
          <w:sz w:val="24"/>
          <w:szCs w:val="24"/>
        </w:rPr>
        <w:t>cultural.</w:t>
      </w:r>
    </w:p>
    <w:p w14:paraId="1F3E6AF8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9A80C3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4A9C6C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VII – PENALIDADES</w:t>
      </w:r>
    </w:p>
    <w:p w14:paraId="3B5F9E12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3FF347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40. O proponente que, no prazo estabelecido no item</w:t>
      </w:r>
      <w:r w:rsidR="00170FB1" w:rsidRPr="00975FCC">
        <w:rPr>
          <w:rFonts w:ascii="Arial" w:hAnsi="Arial" w:cs="Arial"/>
          <w:sz w:val="24"/>
          <w:szCs w:val="24"/>
        </w:rPr>
        <w:t xml:space="preserve"> 15, não apresentar a prestação </w:t>
      </w:r>
      <w:r w:rsidRPr="00975FCC">
        <w:rPr>
          <w:rFonts w:ascii="Arial" w:hAnsi="Arial" w:cs="Arial"/>
          <w:sz w:val="24"/>
          <w:szCs w:val="24"/>
        </w:rPr>
        <w:t>de contas, fica impedido firmar contrato com a SMC/F</w:t>
      </w:r>
      <w:r w:rsidR="00170FB1" w:rsidRPr="00975FCC">
        <w:rPr>
          <w:rFonts w:ascii="Arial" w:hAnsi="Arial" w:cs="Arial"/>
          <w:sz w:val="24"/>
          <w:szCs w:val="24"/>
        </w:rPr>
        <w:t xml:space="preserve">AN enquanto perdurar a situação </w:t>
      </w:r>
      <w:r w:rsidRPr="00975FCC">
        <w:rPr>
          <w:rFonts w:ascii="Arial" w:hAnsi="Arial" w:cs="Arial"/>
          <w:sz w:val="24"/>
          <w:szCs w:val="24"/>
        </w:rPr>
        <w:t>de irregularidade.</w:t>
      </w:r>
    </w:p>
    <w:p w14:paraId="5664C35B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A76EB8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3481">
        <w:rPr>
          <w:rFonts w:ascii="Arial" w:hAnsi="Arial" w:cs="Arial"/>
          <w:sz w:val="24"/>
          <w:szCs w:val="24"/>
        </w:rPr>
        <w:t>41. Não podem ser repassados recursos a propon</w:t>
      </w:r>
      <w:r w:rsidR="00170FB1" w:rsidRPr="00863481">
        <w:rPr>
          <w:rFonts w:ascii="Arial" w:hAnsi="Arial" w:cs="Arial"/>
          <w:sz w:val="24"/>
          <w:szCs w:val="24"/>
        </w:rPr>
        <w:t xml:space="preserve">entes de projetos culturais com </w:t>
      </w:r>
      <w:r w:rsidRPr="00863481">
        <w:rPr>
          <w:rFonts w:ascii="Arial" w:hAnsi="Arial" w:cs="Arial"/>
          <w:sz w:val="24"/>
          <w:szCs w:val="24"/>
        </w:rPr>
        <w:t xml:space="preserve">prestação de contas em situação de irregularidade </w:t>
      </w:r>
      <w:r w:rsidR="00170FB1" w:rsidRPr="00863481">
        <w:rPr>
          <w:rFonts w:ascii="Arial" w:hAnsi="Arial" w:cs="Arial"/>
          <w:sz w:val="24"/>
          <w:szCs w:val="24"/>
        </w:rPr>
        <w:t xml:space="preserve">até que </w:t>
      </w:r>
      <w:r w:rsidR="00863481">
        <w:rPr>
          <w:rFonts w:ascii="Arial" w:hAnsi="Arial" w:cs="Arial"/>
          <w:sz w:val="24"/>
          <w:szCs w:val="24"/>
        </w:rPr>
        <w:t xml:space="preserve">esta seja sanada e </w:t>
      </w:r>
      <w:r w:rsidR="00170FB1" w:rsidRPr="00863481">
        <w:rPr>
          <w:rFonts w:ascii="Arial" w:hAnsi="Arial" w:cs="Arial"/>
          <w:sz w:val="24"/>
          <w:szCs w:val="24"/>
        </w:rPr>
        <w:t xml:space="preserve">a referida prestação de </w:t>
      </w:r>
      <w:r w:rsidRPr="00863481">
        <w:rPr>
          <w:rFonts w:ascii="Arial" w:hAnsi="Arial" w:cs="Arial"/>
          <w:sz w:val="24"/>
          <w:szCs w:val="24"/>
        </w:rPr>
        <w:t>contas seja aprovada.</w:t>
      </w:r>
    </w:p>
    <w:p w14:paraId="1C4F81EE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384F52" w14:textId="77777777" w:rsidR="00170FB1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42. Serão aplicadas as penalidades previstas no artigo</w:t>
      </w:r>
      <w:r w:rsidR="00170FB1" w:rsidRPr="00975FCC">
        <w:rPr>
          <w:rFonts w:ascii="Arial" w:hAnsi="Arial" w:cs="Arial"/>
          <w:sz w:val="24"/>
          <w:szCs w:val="24"/>
        </w:rPr>
        <w:t xml:space="preserve"> 75 da Lei Municipal 3182 de 18 </w:t>
      </w:r>
      <w:r w:rsidRPr="00975FCC">
        <w:rPr>
          <w:rFonts w:ascii="Arial" w:hAnsi="Arial" w:cs="Arial"/>
          <w:sz w:val="24"/>
          <w:szCs w:val="24"/>
        </w:rPr>
        <w:t>de dezembro de 2015, assim como no artigo 71 do De</w:t>
      </w:r>
      <w:r w:rsidR="00170FB1" w:rsidRPr="00975FCC">
        <w:rPr>
          <w:rFonts w:ascii="Arial" w:hAnsi="Arial" w:cs="Arial"/>
          <w:sz w:val="24"/>
          <w:szCs w:val="24"/>
        </w:rPr>
        <w:t xml:space="preserve">creto Municipal n° 12.747 de 11 </w:t>
      </w:r>
      <w:r w:rsidRPr="00975FCC">
        <w:rPr>
          <w:rFonts w:ascii="Arial" w:hAnsi="Arial" w:cs="Arial"/>
          <w:sz w:val="24"/>
          <w:szCs w:val="24"/>
        </w:rPr>
        <w:t>de agosto de 2017.</w:t>
      </w:r>
    </w:p>
    <w:p w14:paraId="5847B7AE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5E8592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37197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>CAPÍTULO VIII - DISPOSIÇÕES FINAIS</w:t>
      </w:r>
    </w:p>
    <w:p w14:paraId="4FD7D100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79DBB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43. A aprovação da prestação de contas, na for</w:t>
      </w:r>
      <w:r w:rsidR="00170FB1" w:rsidRPr="00975FCC">
        <w:rPr>
          <w:rFonts w:ascii="Arial" w:hAnsi="Arial" w:cs="Arial"/>
          <w:sz w:val="24"/>
          <w:szCs w:val="24"/>
        </w:rPr>
        <w:t xml:space="preserve">ma desta Portaria, não exclui a </w:t>
      </w:r>
      <w:r w:rsidRPr="00975FCC">
        <w:rPr>
          <w:rFonts w:ascii="Arial" w:hAnsi="Arial" w:cs="Arial"/>
          <w:sz w:val="24"/>
          <w:szCs w:val="24"/>
        </w:rPr>
        <w:t>possibilidade de reanálise nos casos de denúncia ou r</w:t>
      </w:r>
      <w:r w:rsidR="00170FB1" w:rsidRPr="00975FCC">
        <w:rPr>
          <w:rFonts w:ascii="Arial" w:hAnsi="Arial" w:cs="Arial"/>
          <w:sz w:val="24"/>
          <w:szCs w:val="24"/>
        </w:rPr>
        <w:t xml:space="preserve">epresentação sobre a inexecução </w:t>
      </w:r>
      <w:r w:rsidRPr="00975FCC">
        <w:rPr>
          <w:rFonts w:ascii="Arial" w:hAnsi="Arial" w:cs="Arial"/>
          <w:sz w:val="24"/>
          <w:szCs w:val="24"/>
        </w:rPr>
        <w:t>do objeto ou desvio de finalidade, o que dará ensejo ao desarquivamento do</w:t>
      </w:r>
      <w:r w:rsidR="00170FB1" w:rsidRPr="00975FCC">
        <w:rPr>
          <w:rFonts w:ascii="Arial" w:hAnsi="Arial" w:cs="Arial"/>
          <w:sz w:val="24"/>
          <w:szCs w:val="24"/>
        </w:rPr>
        <w:t xml:space="preserve"> </w:t>
      </w:r>
      <w:r w:rsidRPr="00975FCC">
        <w:rPr>
          <w:rFonts w:ascii="Arial" w:hAnsi="Arial" w:cs="Arial"/>
          <w:sz w:val="24"/>
          <w:szCs w:val="24"/>
        </w:rPr>
        <w:t>processo.</w:t>
      </w:r>
    </w:p>
    <w:p w14:paraId="4EEFF3B2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64CE2D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44. Os casos omissos serão apreciados pelo Presidente da FAN.</w:t>
      </w:r>
    </w:p>
    <w:p w14:paraId="44467E5F" w14:textId="77777777" w:rsidR="00170FB1" w:rsidRPr="00975FCC" w:rsidRDefault="00170FB1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6ADD2C" w14:textId="77777777" w:rsidR="00170FB1" w:rsidRPr="00975FCC" w:rsidRDefault="00975FCC" w:rsidP="00975FC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75FCC">
        <w:rPr>
          <w:rFonts w:ascii="Arial" w:hAnsi="Arial" w:cs="Arial"/>
          <w:b/>
          <w:sz w:val="24"/>
          <w:szCs w:val="24"/>
        </w:rPr>
        <w:t xml:space="preserve">ANEXO </w:t>
      </w:r>
      <w:r w:rsidR="00170FB1" w:rsidRPr="00975FCC">
        <w:rPr>
          <w:rFonts w:ascii="Arial" w:hAnsi="Arial" w:cs="Arial"/>
          <w:b/>
          <w:sz w:val="24"/>
          <w:szCs w:val="24"/>
        </w:rPr>
        <w:t>II</w:t>
      </w:r>
    </w:p>
    <w:p w14:paraId="21B3D8F2" w14:textId="77777777" w:rsidR="00975FCC" w:rsidRDefault="00975FCC" w:rsidP="00975F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B968E57" w14:textId="77777777" w:rsidR="00975FCC" w:rsidRPr="00975FCC" w:rsidRDefault="00975FCC" w:rsidP="00975FC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FORMULÁRIOS</w:t>
      </w:r>
      <w:r w:rsidRPr="00975FCC">
        <w:rPr>
          <w:rFonts w:ascii="Arial" w:hAnsi="Arial" w:cs="Arial"/>
          <w:b/>
          <w:sz w:val="24"/>
          <w:szCs w:val="24"/>
        </w:rPr>
        <w:t xml:space="preserve"> PARA PRESTAÇÃO DE CONTAS</w:t>
      </w:r>
    </w:p>
    <w:p w14:paraId="29DF4B97" w14:textId="77777777" w:rsidR="00975FCC" w:rsidRPr="00975FCC" w:rsidRDefault="00975FCC" w:rsidP="00975F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663AB3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I – Plano Orçamentário com Demonstrativo de Execução;</w:t>
      </w:r>
    </w:p>
    <w:p w14:paraId="68ACEC4B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II – Relatório de Despesas Realizadas;</w:t>
      </w:r>
    </w:p>
    <w:p w14:paraId="4CF1EEC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III – Demonstrativo de Conciliação Bancária;</w:t>
      </w:r>
    </w:p>
    <w:p w14:paraId="786354C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IV – Relatório de Despesas Realizadas em Espécie de Pequenas Montas;</w:t>
      </w:r>
    </w:p>
    <w:p w14:paraId="15B992B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V – Relatório de Execução Física do Projeto</w:t>
      </w:r>
      <w:r w:rsidR="00975FCC" w:rsidRPr="00975FCC">
        <w:rPr>
          <w:rFonts w:ascii="Arial" w:hAnsi="Arial" w:cs="Arial"/>
          <w:sz w:val="24"/>
          <w:szCs w:val="24"/>
        </w:rPr>
        <w:t xml:space="preserve"> Cultural;</w:t>
      </w:r>
    </w:p>
    <w:p w14:paraId="0B3D7622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VI – Declaração do Proponente;</w:t>
      </w:r>
    </w:p>
    <w:p w14:paraId="4FE9A40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VII – Relatório de Aquisição de Equipamentos;</w:t>
      </w:r>
    </w:p>
    <w:p w14:paraId="5147A5A5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VIII – Declaração de Cumprimento das Contrapartidas Institucionais;</w:t>
      </w:r>
    </w:p>
    <w:p w14:paraId="44AA8EBF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>Formulário IX – Declaração do Incentivador de Recebimento de Contrapartida;</w:t>
      </w:r>
    </w:p>
    <w:p w14:paraId="5E330D20" w14:textId="77777777" w:rsidR="00CE33E8" w:rsidRPr="00975FCC" w:rsidRDefault="00CE33E8" w:rsidP="00975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5FCC">
        <w:rPr>
          <w:rFonts w:ascii="Arial" w:hAnsi="Arial" w:cs="Arial"/>
          <w:sz w:val="24"/>
          <w:szCs w:val="24"/>
        </w:rPr>
        <w:t xml:space="preserve">Formulário X – Relatório de Despesas Realizadas </w:t>
      </w:r>
      <w:r w:rsidR="00170FB1" w:rsidRPr="00975FCC">
        <w:rPr>
          <w:rFonts w:ascii="Arial" w:hAnsi="Arial" w:cs="Arial"/>
          <w:sz w:val="24"/>
          <w:szCs w:val="24"/>
        </w:rPr>
        <w:t xml:space="preserve">por Microprojetos e Projetos de </w:t>
      </w:r>
      <w:r w:rsidRPr="00975FCC">
        <w:rPr>
          <w:rFonts w:ascii="Arial" w:hAnsi="Arial" w:cs="Arial"/>
          <w:sz w:val="24"/>
          <w:szCs w:val="24"/>
        </w:rPr>
        <w:t>Pequeno Porte.</w:t>
      </w:r>
    </w:p>
    <w:sectPr w:rsidR="00CE33E8" w:rsidRPr="00975FCC" w:rsidSect="003616CB">
      <w:headerReference w:type="default" r:id="rId7"/>
      <w:pgSz w:w="11906" w:h="16838"/>
      <w:pgMar w:top="180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15FC5C" w14:textId="77777777" w:rsidR="007D7494" w:rsidRDefault="007D7494" w:rsidP="007D7494">
      <w:pPr>
        <w:spacing w:after="0" w:line="240" w:lineRule="auto"/>
      </w:pPr>
      <w:r>
        <w:separator/>
      </w:r>
    </w:p>
  </w:endnote>
  <w:endnote w:type="continuationSeparator" w:id="0">
    <w:p w14:paraId="22F4756C" w14:textId="77777777" w:rsidR="007D7494" w:rsidRDefault="007D7494" w:rsidP="007D7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1281C" w14:textId="77777777" w:rsidR="007D7494" w:rsidRDefault="007D7494" w:rsidP="007D7494">
      <w:pPr>
        <w:spacing w:after="0" w:line="240" w:lineRule="auto"/>
      </w:pPr>
      <w:r>
        <w:separator/>
      </w:r>
    </w:p>
  </w:footnote>
  <w:footnote w:type="continuationSeparator" w:id="0">
    <w:p w14:paraId="74BB1C04" w14:textId="77777777" w:rsidR="007D7494" w:rsidRDefault="007D7494" w:rsidP="007D7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501F5" w14:textId="51CCFEA3" w:rsidR="007D7494" w:rsidRDefault="007D7494" w:rsidP="003616CB">
    <w:pPr>
      <w:pStyle w:val="Header"/>
      <w:jc w:val="center"/>
    </w:pPr>
    <w:r>
      <w:rPr>
        <w:noProof/>
        <w:lang w:val="en-US"/>
      </w:rPr>
      <w:drawing>
        <wp:inline distT="0" distB="0" distL="0" distR="0" wp14:anchorId="4051A1BC" wp14:editId="4DF38D71">
          <wp:extent cx="3114032" cy="610430"/>
          <wp:effectExtent l="0" t="0" r="1079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 regua nova.png"/>
                  <pic:cNvPicPr/>
                </pic:nvPicPr>
                <pic:blipFill>
                  <a:blip r:embed="rId1">
                    <a:alphaModFix amt="7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4032" cy="610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3E8"/>
    <w:rsid w:val="000B060E"/>
    <w:rsid w:val="00170FB1"/>
    <w:rsid w:val="003616CB"/>
    <w:rsid w:val="00521B57"/>
    <w:rsid w:val="007D7494"/>
    <w:rsid w:val="007E0EF0"/>
    <w:rsid w:val="00863481"/>
    <w:rsid w:val="00975FCC"/>
    <w:rsid w:val="009E448D"/>
    <w:rsid w:val="00B32898"/>
    <w:rsid w:val="00C901CE"/>
    <w:rsid w:val="00CA4D2A"/>
    <w:rsid w:val="00CE33E8"/>
    <w:rsid w:val="00D723B5"/>
    <w:rsid w:val="00E051AF"/>
    <w:rsid w:val="00E155DD"/>
    <w:rsid w:val="00E76B94"/>
    <w:rsid w:val="00FB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BBB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4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494"/>
  </w:style>
  <w:style w:type="paragraph" w:styleId="Footer">
    <w:name w:val="footer"/>
    <w:basedOn w:val="Normal"/>
    <w:link w:val="FooterChar"/>
    <w:uiPriority w:val="99"/>
    <w:unhideWhenUsed/>
    <w:rsid w:val="007D74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494"/>
  </w:style>
  <w:style w:type="paragraph" w:styleId="BalloonText">
    <w:name w:val="Balloon Text"/>
    <w:basedOn w:val="Normal"/>
    <w:link w:val="BalloonTextChar"/>
    <w:uiPriority w:val="99"/>
    <w:semiHidden/>
    <w:unhideWhenUsed/>
    <w:rsid w:val="007D749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9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4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494"/>
  </w:style>
  <w:style w:type="paragraph" w:styleId="Footer">
    <w:name w:val="footer"/>
    <w:basedOn w:val="Normal"/>
    <w:link w:val="FooterChar"/>
    <w:uiPriority w:val="99"/>
    <w:unhideWhenUsed/>
    <w:rsid w:val="007D74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494"/>
  </w:style>
  <w:style w:type="paragraph" w:styleId="BalloonText">
    <w:name w:val="Balloon Text"/>
    <w:basedOn w:val="Normal"/>
    <w:link w:val="BalloonTextChar"/>
    <w:uiPriority w:val="99"/>
    <w:semiHidden/>
    <w:unhideWhenUsed/>
    <w:rsid w:val="007D749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9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4060</Words>
  <Characters>23147</Characters>
  <Application>Microsoft Macintosh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Luciana Morena Souza</cp:lastModifiedBy>
  <cp:revision>3</cp:revision>
  <cp:lastPrinted>2019-06-06T13:19:00Z</cp:lastPrinted>
  <dcterms:created xsi:type="dcterms:W3CDTF">2019-06-06T13:19:00Z</dcterms:created>
  <dcterms:modified xsi:type="dcterms:W3CDTF">2019-06-06T13:19:00Z</dcterms:modified>
</cp:coreProperties>
</file>